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4065"/>
      </w:tblGrid>
      <w:tr w:rsidR="009A542B" w:rsidRPr="009A542B" w:rsidTr="009A542B">
        <w:trPr>
          <w:tblCellSpacing w:w="0" w:type="dxa"/>
        </w:trPr>
        <w:tc>
          <w:tcPr>
            <w:tcW w:w="4065"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Қазақстан Республикасы</w:t>
            </w:r>
            <w:r w:rsidRPr="009A542B">
              <w:rPr>
                <w:rFonts w:ascii="Times New Roman" w:eastAsia="Times New Roman" w:hAnsi="Times New Roman" w:cs="Times New Roman"/>
                <w:sz w:val="24"/>
                <w:szCs w:val="24"/>
                <w:lang w:eastAsia="ru-RU"/>
              </w:rPr>
              <w:br/>
              <w:t>Білім және ғылым министрінің</w:t>
            </w:r>
            <w:r w:rsidRPr="009A542B">
              <w:rPr>
                <w:rFonts w:ascii="Times New Roman" w:eastAsia="Times New Roman" w:hAnsi="Times New Roman" w:cs="Times New Roman"/>
                <w:sz w:val="24"/>
                <w:szCs w:val="24"/>
                <w:lang w:eastAsia="ru-RU"/>
              </w:rPr>
              <w:br/>
              <w:t>2015 жылғы 13 сәуірдегі</w:t>
            </w:r>
            <w:r w:rsidRPr="009A542B">
              <w:rPr>
                <w:rFonts w:ascii="Times New Roman" w:eastAsia="Times New Roman" w:hAnsi="Times New Roman" w:cs="Times New Roman"/>
                <w:sz w:val="24"/>
                <w:szCs w:val="24"/>
                <w:lang w:eastAsia="ru-RU"/>
              </w:rPr>
              <w:br/>
              <w:t>№ 198 бұйрығына</w:t>
            </w:r>
            <w:r w:rsidRPr="009A542B">
              <w:rPr>
                <w:rFonts w:ascii="Times New Roman" w:eastAsia="Times New Roman" w:hAnsi="Times New Roman" w:cs="Times New Roman"/>
                <w:sz w:val="24"/>
                <w:szCs w:val="24"/>
                <w:lang w:eastAsia="ru-RU"/>
              </w:rPr>
              <w:br/>
              <w:t>12-қосымша</w:t>
            </w:r>
          </w:p>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r>
    </w:tbl>
    <w:p w:rsidR="009A542B" w:rsidRPr="009A542B" w:rsidRDefault="009A542B" w:rsidP="009A542B">
      <w:pPr>
        <w:shd w:val="clear" w:color="auto" w:fill="FFFFFF"/>
        <w:spacing w:before="100" w:beforeAutospacing="1" w:after="100" w:afterAutospacing="1" w:line="240" w:lineRule="auto"/>
        <w:jc w:val="center"/>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Стандарт жаңа редакцияда – ҚР Білім және ғылым министрінің 13.12.2018 № 684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 1-тарау. Жалпы ережелер</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Мемлекеттік көрсетілетін қызмет стандартын Қазақстан Республикасы Білім және ғылым министрлігі (бұдан әрі - Министрлік) әзірледі.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Мемлекеттік көрсетілетін қызметті облыстардың, Нұр-Сұлтан,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Өтінішті қабылдау және мемлекеттік қызмет көрсетудің нәтижесін беру:</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берушінің кеңсесі;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"Азаматтарға арналған үкімет" мемлекеттік корпорациясының коммерциялық емес қоғамы (бұдан әрі - Мемлекеттік корпорация);</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"электрондық үкіметтің" www.egov.kz веб-порталы (бұдан әрі - портал) арқылы жүзеге асырылады.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3-тармақ жаңа редакцияда – ҚР Білім және ғылым министрінің 07.10.2019 № 435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 2-тарау. Мемлекеттік қызметті көрсету тәртібі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4. Мемлекеттік қызмет көрсету мерзімдері: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көрсетілетін қызметті берушіде немесе Мемлекеттік корпорацияда құжаттарды тапсыру үшін күтудің рұқсат берілетін ең ұзақ уақыты – 15 минут;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көрсетілетін қызметті берушінің қызмет көрсетудің рұқсат берілетін ең ұзақ уақыты – 30 минут, Мемлекеттік корпорацияда – 15 минут.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4-тармақ жаңа редакцияда – ҚР Білім және ғылым министрінің 22.04.2019 № 159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5. Мемлекеттік қызмет көрсетудің нысаны – электрондық (ішінара автоматтандырылған) және (немесе) қағаз жүзінде.</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5-тармақ жаңа редакцияда – ҚР Білім және ғылым министрінің 22.04.2019 № 159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қызмет көрсетудің нәтижесін беру нысаны - қағаз түрінде.</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6-тармақ жаңа редакцияда – ҚР Білім және ғылым министрінің 22.04.2019 № 159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7. Мемлекеттік қызмет жеке тұлғаларға (бұдан әрі - көрсетілетін қызметті алушы) тегін көрсетіледі.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8. Жұмыс кестесі: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"брондауға" болады;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8-тармақ жаңа редакцияда – ҚР Білім және ғылым министрінің 22.04.2019 № 159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9. Көрсетілетін қызметті алушының көрсетілетін қызметті берушіге және Мемлекеттік корпорацияға жүгінген кезде мемлекеттік қызметті көрсету үшін қажетті құжаттардың тізбесі: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осы мемлекеттік көрсетілетін қызмет стандартына 1-қосымшаға сәйкес нысан бойынша өтініш;</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көрсетілетін қызметті алушының жеке басын куәландыратын құжаттың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баланың туу туралы куәлігінің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5) мәртебесін дәлелдейтін құжаттың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порталда: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 907 бұйрығымен бекітілген нысанға сәйкес сауықтыру лагерiне баратын мектеп оқушысына медициналық анықтаманың электрондық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мәртебесін дәлелдейтін құжаттың электрондық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жергілікті атқарушы органдар ұсынатын құжат;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органының шешімі;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алушының жеке басын растайтын құжаттарының, баланың туу туралы куәлігінің мәліметтерін, некеге тұру туралы куәлік ("АХАЖ тіркеу пункті" ақпараттық жүйесінде мәліметтер болмаған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қолхат береді.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9-тармақ жаңа редакцияда – ҚР Білім және ғылым министрінің 07.10.2019 № 435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10. Мемлекеттік қызметті көрсетуден бас тартуға негіздемелер:</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 сәйкес келмеуі;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 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Шағымдар жазбаша нысанда пошта немесе көрсетілетін қызметті берушінің немесе әкімдіктің кеңсесі арқылы қолма-қол қабылданады.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Жеке тұлғаның шағымында аты, жөні, тегі, пошта мекен-жайы, байланыс телефоны көрсетіледі.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кеңсесінде (мөртабан, кіріс нөмірі мен күні) тіркелуі болып табылады.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 4-тарау. Көрсетілетін мемлекеттік қызметтің ерекшеліктерін ескере отырып қойылатын өзге де талаптар.</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14. Мемлекеттік қызмет көрсету орындарының мекенжайлары: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Министрліктің: www.edu.gov.kz интернет-ресурсында;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Мемлекеттік корпорацияның: www.gov4c.kz интернет-ресурсында;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www.egov.kz порталында орналасқан.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14-тармақ жаңа редакцияда – ҚР Білім және ғылым министрінің 22.04.2019 № 159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Бірыңғай байланыс орталығының 1414, 8 800 080 7777.</w:t>
      </w:r>
    </w:p>
    <w:tbl>
      <w:tblPr>
        <w:tblW w:w="0" w:type="auto"/>
        <w:tblCellSpacing w:w="0" w:type="dxa"/>
        <w:tblCellMar>
          <w:left w:w="0" w:type="dxa"/>
          <w:right w:w="0" w:type="dxa"/>
        </w:tblCellMar>
        <w:tblLook w:val="04A0" w:firstRow="1" w:lastRow="0" w:firstColumn="1" w:lastColumn="0" w:noHBand="0" w:noVBand="1"/>
      </w:tblPr>
      <w:tblGrid>
        <w:gridCol w:w="5321"/>
        <w:gridCol w:w="4034"/>
      </w:tblGrid>
      <w:tr w:rsidR="009A542B" w:rsidRPr="009A542B" w:rsidTr="009A542B">
        <w:trPr>
          <w:tblCellSpacing w:w="0" w:type="dxa"/>
        </w:trPr>
        <w:tc>
          <w:tcPr>
            <w:tcW w:w="5325"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c>
          <w:tcPr>
            <w:tcW w:w="4035"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"Мемлекеттік білім беру</w:t>
            </w:r>
            <w:r w:rsidRPr="009A542B">
              <w:rPr>
                <w:rFonts w:ascii="Times New Roman" w:eastAsia="Times New Roman" w:hAnsi="Times New Roman" w:cs="Times New Roman"/>
                <w:sz w:val="24"/>
                <w:szCs w:val="24"/>
                <w:lang w:eastAsia="ru-RU"/>
              </w:rPr>
              <w:br/>
              <w:t>мекемелеріндегі білім алушылар</w:t>
            </w:r>
            <w:r w:rsidRPr="009A542B">
              <w:rPr>
                <w:rFonts w:ascii="Times New Roman" w:eastAsia="Times New Roman" w:hAnsi="Times New Roman" w:cs="Times New Roman"/>
                <w:sz w:val="24"/>
                <w:szCs w:val="24"/>
                <w:lang w:eastAsia="ru-RU"/>
              </w:rPr>
              <w:br/>
            </w:r>
            <w:r w:rsidRPr="009A542B">
              <w:rPr>
                <w:rFonts w:ascii="Times New Roman" w:eastAsia="Times New Roman" w:hAnsi="Times New Roman" w:cs="Times New Roman"/>
                <w:sz w:val="24"/>
                <w:szCs w:val="24"/>
                <w:lang w:eastAsia="ru-RU"/>
              </w:rPr>
              <w:lastRenderedPageBreak/>
              <w:t>мен тәрбиенушілердің</w:t>
            </w:r>
            <w:r w:rsidRPr="009A542B">
              <w:rPr>
                <w:rFonts w:ascii="Times New Roman" w:eastAsia="Times New Roman" w:hAnsi="Times New Roman" w:cs="Times New Roman"/>
                <w:sz w:val="24"/>
                <w:szCs w:val="24"/>
                <w:lang w:eastAsia="ru-RU"/>
              </w:rPr>
              <w:br/>
              <w:t>жекелеген санаттарына қала</w:t>
            </w:r>
            <w:r w:rsidRPr="009A542B">
              <w:rPr>
                <w:rFonts w:ascii="Times New Roman" w:eastAsia="Times New Roman" w:hAnsi="Times New Roman" w:cs="Times New Roman"/>
                <w:sz w:val="24"/>
                <w:szCs w:val="24"/>
                <w:lang w:eastAsia="ru-RU"/>
              </w:rPr>
              <w:br/>
              <w:t>сыртындағы және мектеп</w:t>
            </w:r>
            <w:r w:rsidRPr="009A542B">
              <w:rPr>
                <w:rFonts w:ascii="Times New Roman" w:eastAsia="Times New Roman" w:hAnsi="Times New Roman" w:cs="Times New Roman"/>
                <w:sz w:val="24"/>
                <w:szCs w:val="24"/>
                <w:lang w:eastAsia="ru-RU"/>
              </w:rPr>
              <w:br/>
              <w:t>жанындағы лагерьлерде</w:t>
            </w:r>
            <w:r w:rsidRPr="009A542B">
              <w:rPr>
                <w:rFonts w:ascii="Times New Roman" w:eastAsia="Times New Roman" w:hAnsi="Times New Roman" w:cs="Times New Roman"/>
                <w:sz w:val="24"/>
                <w:szCs w:val="24"/>
                <w:lang w:eastAsia="ru-RU"/>
              </w:rPr>
              <w:br/>
              <w:t>демалуы үшін құжаттар</w:t>
            </w:r>
            <w:r w:rsidRPr="009A542B">
              <w:rPr>
                <w:rFonts w:ascii="Times New Roman" w:eastAsia="Times New Roman" w:hAnsi="Times New Roman" w:cs="Times New Roman"/>
                <w:sz w:val="24"/>
                <w:szCs w:val="24"/>
                <w:lang w:eastAsia="ru-RU"/>
              </w:rPr>
              <w:br/>
              <w:t>қабылдау және жолдама беру"</w:t>
            </w:r>
            <w:r w:rsidRPr="009A542B">
              <w:rPr>
                <w:rFonts w:ascii="Times New Roman" w:eastAsia="Times New Roman" w:hAnsi="Times New Roman" w:cs="Times New Roman"/>
                <w:sz w:val="24"/>
                <w:szCs w:val="24"/>
                <w:lang w:eastAsia="ru-RU"/>
              </w:rPr>
              <w:br/>
              <w:t>мемлекеттік көрсетілетін қызмет</w:t>
            </w:r>
            <w:r w:rsidRPr="009A542B">
              <w:rPr>
                <w:rFonts w:ascii="Times New Roman" w:eastAsia="Times New Roman" w:hAnsi="Times New Roman" w:cs="Times New Roman"/>
                <w:sz w:val="24"/>
                <w:szCs w:val="24"/>
                <w:lang w:eastAsia="ru-RU"/>
              </w:rPr>
              <w:br/>
              <w:t>стандартына 1-қосымша</w:t>
            </w:r>
          </w:p>
        </w:tc>
      </w:tr>
      <w:tr w:rsidR="009A542B" w:rsidRPr="009A542B" w:rsidTr="009A542B">
        <w:trPr>
          <w:tblCellSpacing w:w="0" w:type="dxa"/>
        </w:trPr>
        <w:tc>
          <w:tcPr>
            <w:tcW w:w="5325"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lastRenderedPageBreak/>
              <w:t> </w:t>
            </w:r>
          </w:p>
        </w:tc>
        <w:tc>
          <w:tcPr>
            <w:tcW w:w="4035"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Нұр-Сұлтан, Алматы және</w:t>
            </w:r>
            <w:r w:rsidRPr="009A542B">
              <w:rPr>
                <w:rFonts w:ascii="Times New Roman" w:eastAsia="Times New Roman" w:hAnsi="Times New Roman" w:cs="Times New Roman"/>
                <w:sz w:val="24"/>
                <w:szCs w:val="24"/>
                <w:lang w:eastAsia="ru-RU"/>
              </w:rPr>
              <w:br/>
              <w:t>Шымкент қалаларының,</w:t>
            </w:r>
            <w:r w:rsidRPr="009A542B">
              <w:rPr>
                <w:rFonts w:ascii="Times New Roman" w:eastAsia="Times New Roman" w:hAnsi="Times New Roman" w:cs="Times New Roman"/>
                <w:sz w:val="24"/>
                <w:szCs w:val="24"/>
                <w:lang w:eastAsia="ru-RU"/>
              </w:rPr>
              <w:br/>
              <w:t>облыстық маңызына</w:t>
            </w:r>
            <w:r w:rsidRPr="009A542B">
              <w:rPr>
                <w:rFonts w:ascii="Times New Roman" w:eastAsia="Times New Roman" w:hAnsi="Times New Roman" w:cs="Times New Roman"/>
                <w:sz w:val="24"/>
                <w:szCs w:val="24"/>
                <w:lang w:eastAsia="ru-RU"/>
              </w:rPr>
              <w:br/>
              <w:t>не аудандық және қалалық</w:t>
            </w:r>
            <w:r w:rsidRPr="009A542B">
              <w:rPr>
                <w:rFonts w:ascii="Times New Roman" w:eastAsia="Times New Roman" w:hAnsi="Times New Roman" w:cs="Times New Roman"/>
                <w:sz w:val="24"/>
                <w:szCs w:val="24"/>
                <w:lang w:eastAsia="ru-RU"/>
              </w:rPr>
              <w:br/>
              <w:t>жергілікті атқарушы</w:t>
            </w:r>
            <w:r w:rsidRPr="009A542B">
              <w:rPr>
                <w:rFonts w:ascii="Times New Roman" w:eastAsia="Times New Roman" w:hAnsi="Times New Roman" w:cs="Times New Roman"/>
                <w:sz w:val="24"/>
                <w:szCs w:val="24"/>
                <w:lang w:eastAsia="ru-RU"/>
              </w:rPr>
              <w:br/>
              <w:t>органның басшысына</w:t>
            </w:r>
            <w:r w:rsidRPr="009A542B">
              <w:rPr>
                <w:rFonts w:ascii="Times New Roman" w:eastAsia="Times New Roman" w:hAnsi="Times New Roman" w:cs="Times New Roman"/>
                <w:sz w:val="24"/>
                <w:szCs w:val="24"/>
                <w:lang w:eastAsia="ru-RU"/>
              </w:rPr>
              <w:br/>
              <w:t>____________________________</w:t>
            </w:r>
            <w:r w:rsidRPr="009A542B">
              <w:rPr>
                <w:rFonts w:ascii="Times New Roman" w:eastAsia="Times New Roman" w:hAnsi="Times New Roman" w:cs="Times New Roman"/>
                <w:sz w:val="24"/>
                <w:szCs w:val="24"/>
                <w:lang w:eastAsia="ru-RU"/>
              </w:rPr>
              <w:br/>
              <w:t>____________________________</w:t>
            </w:r>
            <w:r w:rsidRPr="009A542B">
              <w:rPr>
                <w:rFonts w:ascii="Times New Roman" w:eastAsia="Times New Roman" w:hAnsi="Times New Roman" w:cs="Times New Roman"/>
                <w:sz w:val="24"/>
                <w:szCs w:val="24"/>
                <w:lang w:eastAsia="ru-RU"/>
              </w:rPr>
              <w:br/>
              <w:t>(білім беру органының атауы)</w:t>
            </w:r>
            <w:r w:rsidRPr="009A542B">
              <w:rPr>
                <w:rFonts w:ascii="Times New Roman" w:eastAsia="Times New Roman" w:hAnsi="Times New Roman" w:cs="Times New Roman"/>
                <w:sz w:val="24"/>
                <w:szCs w:val="24"/>
                <w:lang w:eastAsia="ru-RU"/>
              </w:rPr>
              <w:br/>
              <w:t>(_______ облысы, _____ ауданы)</w:t>
            </w:r>
            <w:r w:rsidRPr="009A542B">
              <w:rPr>
                <w:rFonts w:ascii="Times New Roman" w:eastAsia="Times New Roman" w:hAnsi="Times New Roman" w:cs="Times New Roman"/>
                <w:sz w:val="24"/>
                <w:szCs w:val="24"/>
                <w:lang w:eastAsia="ru-RU"/>
              </w:rPr>
              <w:br/>
              <w:t>____________________________</w:t>
            </w:r>
            <w:r w:rsidRPr="009A542B">
              <w:rPr>
                <w:rFonts w:ascii="Times New Roman" w:eastAsia="Times New Roman" w:hAnsi="Times New Roman" w:cs="Times New Roman"/>
                <w:sz w:val="24"/>
                <w:szCs w:val="24"/>
                <w:lang w:eastAsia="ru-RU"/>
              </w:rPr>
              <w:br/>
              <w:t>(басшының Т.А.Ә.</w:t>
            </w:r>
            <w:r w:rsidRPr="009A542B">
              <w:rPr>
                <w:rFonts w:ascii="Times New Roman" w:eastAsia="Times New Roman" w:hAnsi="Times New Roman" w:cs="Times New Roman"/>
                <w:sz w:val="24"/>
                <w:szCs w:val="24"/>
                <w:lang w:eastAsia="ru-RU"/>
              </w:rPr>
              <w:br/>
              <w:t>(бар болғанда))</w:t>
            </w:r>
            <w:r w:rsidRPr="009A542B">
              <w:rPr>
                <w:rFonts w:ascii="Times New Roman" w:eastAsia="Times New Roman" w:hAnsi="Times New Roman" w:cs="Times New Roman"/>
                <w:sz w:val="24"/>
                <w:szCs w:val="24"/>
                <w:lang w:eastAsia="ru-RU"/>
              </w:rPr>
              <w:br/>
              <w:t>____________________________</w:t>
            </w:r>
            <w:r w:rsidRPr="009A542B">
              <w:rPr>
                <w:rFonts w:ascii="Times New Roman" w:eastAsia="Times New Roman" w:hAnsi="Times New Roman" w:cs="Times New Roman"/>
                <w:sz w:val="24"/>
                <w:szCs w:val="24"/>
                <w:lang w:eastAsia="ru-RU"/>
              </w:rPr>
              <w:br/>
              <w:t>(өтініш берушінің Т.А.Ә.</w:t>
            </w:r>
            <w:r w:rsidRPr="009A542B">
              <w:rPr>
                <w:rFonts w:ascii="Times New Roman" w:eastAsia="Times New Roman" w:hAnsi="Times New Roman" w:cs="Times New Roman"/>
                <w:sz w:val="24"/>
                <w:szCs w:val="24"/>
                <w:lang w:eastAsia="ru-RU"/>
              </w:rPr>
              <w:br/>
              <w:t>(бар болғанда) және жеке</w:t>
            </w:r>
            <w:r w:rsidRPr="009A542B">
              <w:rPr>
                <w:rFonts w:ascii="Times New Roman" w:eastAsia="Times New Roman" w:hAnsi="Times New Roman" w:cs="Times New Roman"/>
                <w:sz w:val="24"/>
                <w:szCs w:val="24"/>
                <w:lang w:eastAsia="ru-RU"/>
              </w:rPr>
              <w:br/>
              <w:t>сәйкестендіру нөмері) мына</w:t>
            </w:r>
            <w:r w:rsidRPr="009A542B">
              <w:rPr>
                <w:rFonts w:ascii="Times New Roman" w:eastAsia="Times New Roman" w:hAnsi="Times New Roman" w:cs="Times New Roman"/>
                <w:sz w:val="24"/>
                <w:szCs w:val="24"/>
                <w:lang w:eastAsia="ru-RU"/>
              </w:rPr>
              <w:br/>
              <w:t>мекенжайы бойынша</w:t>
            </w:r>
            <w:r w:rsidRPr="009A542B">
              <w:rPr>
                <w:rFonts w:ascii="Times New Roman" w:eastAsia="Times New Roman" w:hAnsi="Times New Roman" w:cs="Times New Roman"/>
                <w:sz w:val="24"/>
                <w:szCs w:val="24"/>
                <w:lang w:eastAsia="ru-RU"/>
              </w:rPr>
              <w:br/>
              <w:t>тұратын:</w:t>
            </w:r>
            <w:r w:rsidRPr="009A542B">
              <w:rPr>
                <w:rFonts w:ascii="Times New Roman" w:eastAsia="Times New Roman" w:hAnsi="Times New Roman" w:cs="Times New Roman"/>
                <w:sz w:val="24"/>
                <w:szCs w:val="24"/>
                <w:lang w:eastAsia="ru-RU"/>
              </w:rPr>
              <w:br/>
              <w:t>____________________________</w:t>
            </w:r>
            <w:r w:rsidRPr="009A542B">
              <w:rPr>
                <w:rFonts w:ascii="Times New Roman" w:eastAsia="Times New Roman" w:hAnsi="Times New Roman" w:cs="Times New Roman"/>
                <w:sz w:val="24"/>
                <w:szCs w:val="24"/>
                <w:lang w:eastAsia="ru-RU"/>
              </w:rPr>
              <w:br/>
              <w:t>(елді мекен атауы, тұрғылықты</w:t>
            </w:r>
            <w:r w:rsidRPr="009A542B">
              <w:rPr>
                <w:rFonts w:ascii="Times New Roman" w:eastAsia="Times New Roman" w:hAnsi="Times New Roman" w:cs="Times New Roman"/>
                <w:sz w:val="24"/>
                <w:szCs w:val="24"/>
                <w:lang w:eastAsia="ru-RU"/>
              </w:rPr>
              <w:br/>
              <w:t>мекенжайы, телефоны)</w:t>
            </w:r>
          </w:p>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r>
    </w:tbl>
    <w:p w:rsidR="009A542B" w:rsidRPr="009A542B" w:rsidRDefault="009A542B" w:rsidP="009A542B">
      <w:pPr>
        <w:shd w:val="clear" w:color="auto" w:fill="FFFFFF"/>
        <w:spacing w:before="100" w:beforeAutospacing="1" w:after="100" w:afterAutospacing="1" w:line="240" w:lineRule="auto"/>
        <w:jc w:val="center"/>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Өтініш</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1-қосымша жаңа редакцияда – ҚР Білім және ғылым министрінің 07.10.2019 № 435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Менің кәмелет жасқа толмаған (Т.А.Ә. (бар болғанда) туған күні және жеке сәйкестендіру нөмері)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"___" _____________20__ жыл                                          қолы</w:t>
      </w:r>
    </w:p>
    <w:tbl>
      <w:tblPr>
        <w:tblW w:w="0" w:type="auto"/>
        <w:tblCellSpacing w:w="0" w:type="dxa"/>
        <w:tblCellMar>
          <w:left w:w="0" w:type="dxa"/>
          <w:right w:w="0" w:type="dxa"/>
        </w:tblCellMar>
        <w:tblLook w:val="04A0" w:firstRow="1" w:lastRow="0" w:firstColumn="1" w:lastColumn="0" w:noHBand="0" w:noVBand="1"/>
      </w:tblPr>
      <w:tblGrid>
        <w:gridCol w:w="5228"/>
        <w:gridCol w:w="4127"/>
      </w:tblGrid>
      <w:tr w:rsidR="009A542B" w:rsidRPr="009A542B" w:rsidTr="009A542B">
        <w:trPr>
          <w:tblCellSpacing w:w="0" w:type="dxa"/>
        </w:trPr>
        <w:tc>
          <w:tcPr>
            <w:tcW w:w="6330"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c>
          <w:tcPr>
            <w:tcW w:w="4290"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"Мемлекеттік білім беру</w:t>
            </w:r>
            <w:r w:rsidRPr="009A542B">
              <w:rPr>
                <w:rFonts w:ascii="Times New Roman" w:eastAsia="Times New Roman" w:hAnsi="Times New Roman" w:cs="Times New Roman"/>
                <w:sz w:val="24"/>
                <w:szCs w:val="24"/>
                <w:lang w:eastAsia="ru-RU"/>
              </w:rPr>
              <w:br/>
              <w:t>мекемелеріндегі білім алушылар</w:t>
            </w:r>
            <w:r w:rsidRPr="009A542B">
              <w:rPr>
                <w:rFonts w:ascii="Times New Roman" w:eastAsia="Times New Roman" w:hAnsi="Times New Roman" w:cs="Times New Roman"/>
                <w:sz w:val="24"/>
                <w:szCs w:val="24"/>
                <w:lang w:eastAsia="ru-RU"/>
              </w:rPr>
              <w:br/>
              <w:t>мен тәрбиенушілердің</w:t>
            </w:r>
            <w:r w:rsidRPr="009A542B">
              <w:rPr>
                <w:rFonts w:ascii="Times New Roman" w:eastAsia="Times New Roman" w:hAnsi="Times New Roman" w:cs="Times New Roman"/>
                <w:sz w:val="24"/>
                <w:szCs w:val="24"/>
                <w:lang w:eastAsia="ru-RU"/>
              </w:rPr>
              <w:br/>
              <w:t>жекелеген санаттарына қала</w:t>
            </w:r>
            <w:r w:rsidRPr="009A542B">
              <w:rPr>
                <w:rFonts w:ascii="Times New Roman" w:eastAsia="Times New Roman" w:hAnsi="Times New Roman" w:cs="Times New Roman"/>
                <w:sz w:val="24"/>
                <w:szCs w:val="24"/>
                <w:lang w:eastAsia="ru-RU"/>
              </w:rPr>
              <w:br/>
              <w:t>сыртындағы және мектеп</w:t>
            </w:r>
            <w:r w:rsidRPr="009A542B">
              <w:rPr>
                <w:rFonts w:ascii="Times New Roman" w:eastAsia="Times New Roman" w:hAnsi="Times New Roman" w:cs="Times New Roman"/>
                <w:sz w:val="24"/>
                <w:szCs w:val="24"/>
                <w:lang w:eastAsia="ru-RU"/>
              </w:rPr>
              <w:br/>
            </w:r>
            <w:r w:rsidRPr="009A542B">
              <w:rPr>
                <w:rFonts w:ascii="Times New Roman" w:eastAsia="Times New Roman" w:hAnsi="Times New Roman" w:cs="Times New Roman"/>
                <w:sz w:val="24"/>
                <w:szCs w:val="24"/>
                <w:lang w:eastAsia="ru-RU"/>
              </w:rPr>
              <w:lastRenderedPageBreak/>
              <w:t>жанындағы лагерьлерде</w:t>
            </w:r>
            <w:r w:rsidRPr="009A542B">
              <w:rPr>
                <w:rFonts w:ascii="Times New Roman" w:eastAsia="Times New Roman" w:hAnsi="Times New Roman" w:cs="Times New Roman"/>
                <w:sz w:val="24"/>
                <w:szCs w:val="24"/>
                <w:lang w:eastAsia="ru-RU"/>
              </w:rPr>
              <w:br/>
              <w:t>демалуы үшін құжаттар</w:t>
            </w:r>
            <w:r w:rsidRPr="009A542B">
              <w:rPr>
                <w:rFonts w:ascii="Times New Roman" w:eastAsia="Times New Roman" w:hAnsi="Times New Roman" w:cs="Times New Roman"/>
                <w:sz w:val="24"/>
                <w:szCs w:val="24"/>
                <w:lang w:eastAsia="ru-RU"/>
              </w:rPr>
              <w:br/>
              <w:t>қабылдау және жолдама беру"</w:t>
            </w:r>
            <w:r w:rsidRPr="009A542B">
              <w:rPr>
                <w:rFonts w:ascii="Times New Roman" w:eastAsia="Times New Roman" w:hAnsi="Times New Roman" w:cs="Times New Roman"/>
                <w:sz w:val="24"/>
                <w:szCs w:val="24"/>
                <w:lang w:eastAsia="ru-RU"/>
              </w:rPr>
              <w:br/>
              <w:t>мемлекеттік көрсетілетін</w:t>
            </w:r>
            <w:r w:rsidRPr="009A542B">
              <w:rPr>
                <w:rFonts w:ascii="Times New Roman" w:eastAsia="Times New Roman" w:hAnsi="Times New Roman" w:cs="Times New Roman"/>
                <w:sz w:val="24"/>
                <w:szCs w:val="24"/>
                <w:lang w:eastAsia="ru-RU"/>
              </w:rPr>
              <w:br/>
              <w:t>қызмет стандартына</w:t>
            </w:r>
            <w:r w:rsidRPr="009A542B">
              <w:rPr>
                <w:rFonts w:ascii="Times New Roman" w:eastAsia="Times New Roman" w:hAnsi="Times New Roman" w:cs="Times New Roman"/>
                <w:sz w:val="24"/>
                <w:szCs w:val="24"/>
                <w:lang w:eastAsia="ru-RU"/>
              </w:rPr>
              <w:br/>
              <w:t>2-қосымша</w:t>
            </w:r>
            <w:r w:rsidRPr="009A542B">
              <w:rPr>
                <w:rFonts w:ascii="Times New Roman" w:eastAsia="Times New Roman" w:hAnsi="Times New Roman" w:cs="Times New Roman"/>
                <w:sz w:val="24"/>
                <w:szCs w:val="24"/>
                <w:lang w:eastAsia="ru-RU"/>
              </w:rPr>
              <w:br/>
              <w:t>Нысан</w:t>
            </w:r>
          </w:p>
        </w:tc>
      </w:tr>
      <w:tr w:rsidR="009A542B" w:rsidRPr="009A542B" w:rsidTr="009A542B">
        <w:trPr>
          <w:tblCellSpacing w:w="0" w:type="dxa"/>
        </w:trPr>
        <w:tc>
          <w:tcPr>
            <w:tcW w:w="6330"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lastRenderedPageBreak/>
              <w:t> </w:t>
            </w:r>
          </w:p>
        </w:tc>
        <w:tc>
          <w:tcPr>
            <w:tcW w:w="4290"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____________________________</w:t>
            </w:r>
            <w:r w:rsidRPr="009A542B">
              <w:rPr>
                <w:rFonts w:ascii="Times New Roman" w:eastAsia="Times New Roman" w:hAnsi="Times New Roman" w:cs="Times New Roman"/>
                <w:sz w:val="24"/>
                <w:szCs w:val="24"/>
                <w:lang w:eastAsia="ru-RU"/>
              </w:rPr>
              <w:br/>
              <w:t>(Т.А.Ә. (бар болғанда) немесе</w:t>
            </w:r>
            <w:r w:rsidRPr="009A542B">
              <w:rPr>
                <w:rFonts w:ascii="Times New Roman" w:eastAsia="Times New Roman" w:hAnsi="Times New Roman" w:cs="Times New Roman"/>
                <w:sz w:val="24"/>
                <w:szCs w:val="24"/>
                <w:lang w:eastAsia="ru-RU"/>
              </w:rPr>
              <w:br/>
              <w:t>көрсетілетін қызметті алушы</w:t>
            </w:r>
            <w:r w:rsidRPr="009A542B">
              <w:rPr>
                <w:rFonts w:ascii="Times New Roman" w:eastAsia="Times New Roman" w:hAnsi="Times New Roman" w:cs="Times New Roman"/>
                <w:sz w:val="24"/>
                <w:szCs w:val="24"/>
                <w:lang w:eastAsia="ru-RU"/>
              </w:rPr>
              <w:br/>
              <w:t>ұйымның атауы)</w:t>
            </w:r>
            <w:r w:rsidRPr="009A542B">
              <w:rPr>
                <w:rFonts w:ascii="Times New Roman" w:eastAsia="Times New Roman" w:hAnsi="Times New Roman" w:cs="Times New Roman"/>
                <w:sz w:val="24"/>
                <w:szCs w:val="24"/>
                <w:lang w:eastAsia="ru-RU"/>
              </w:rPr>
              <w:br/>
              <w:t>____________________________</w:t>
            </w:r>
            <w:r w:rsidRPr="009A542B">
              <w:rPr>
                <w:rFonts w:ascii="Times New Roman" w:eastAsia="Times New Roman" w:hAnsi="Times New Roman" w:cs="Times New Roman"/>
                <w:sz w:val="24"/>
                <w:szCs w:val="24"/>
                <w:lang w:eastAsia="ru-RU"/>
              </w:rPr>
              <w:br/>
              <w:t>(көрсетілетін қызметті</w:t>
            </w:r>
            <w:r w:rsidRPr="009A542B">
              <w:rPr>
                <w:rFonts w:ascii="Times New Roman" w:eastAsia="Times New Roman" w:hAnsi="Times New Roman" w:cs="Times New Roman"/>
                <w:sz w:val="24"/>
                <w:szCs w:val="24"/>
                <w:lang w:eastAsia="ru-RU"/>
              </w:rPr>
              <w:br/>
              <w:t>алушының мекенжайы)</w:t>
            </w:r>
          </w:p>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r>
    </w:tbl>
    <w:p w:rsidR="009A542B" w:rsidRPr="009A542B" w:rsidRDefault="009A542B" w:rsidP="009A542B">
      <w:pPr>
        <w:shd w:val="clear" w:color="auto" w:fill="FFFFFF"/>
        <w:spacing w:before="100" w:beforeAutospacing="1" w:after="100" w:afterAutospacing="1" w:line="240" w:lineRule="auto"/>
        <w:jc w:val="center"/>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Құжаттарды қабылдаудан бас тарту туралы қолхат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көрсетілетін қызметтер туралы" 2013 жылғы 15 сәуірдегі Қазақстан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Республикасы Заңының 20-бабының 2 тармағын басшылыққа алып, "Азаматтар үшін Үкімет" Мемлекеттік корпорацияның коммерциялық емес қоғамы филиалының № __ бөлімі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________________________________________________________________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____________________________________________________________________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көрсетілетін қызметтің атауы) мемлекеттік қызмет көрсетуге құжаттарды  қабылдаудан бас тартады, атап айтқанда: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Жоқ құжаттардың атауы: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___________________________________________________________;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__________________________________________________________;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__________________________________________________________.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Осы қолхат әр тарапқа біреуден 2 данада жасалды. Т.А.Ә. (бар болғанда)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корпорацияның қызметкері) ______________________ (қолы)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Орындаушының Т.А.Ә. (бар болғанда) ______________________________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Қабылдаушының Т.А.Ә. (бар болғанда) 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алушының қолы) "___" _____________ 20__ жыл</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w:t>
      </w:r>
    </w:p>
    <w:p w:rsidR="009A542B" w:rsidRPr="009A542B" w:rsidRDefault="009A542B" w:rsidP="009A542B">
      <w:pPr>
        <w:shd w:val="clear" w:color="auto" w:fill="FFFFFF"/>
        <w:spacing w:after="0" w:line="240" w:lineRule="auto"/>
        <w:rPr>
          <w:rFonts w:ascii="Tahoma" w:eastAsia="Times New Roman" w:hAnsi="Tahoma" w:cs="Tahoma"/>
          <w:color w:val="838383"/>
          <w:sz w:val="21"/>
          <w:szCs w:val="21"/>
          <w:lang w:eastAsia="ru-RU"/>
        </w:rPr>
      </w:pPr>
      <w:r w:rsidRPr="009A542B">
        <w:rPr>
          <w:rFonts w:ascii="Tahoma" w:eastAsia="Times New Roman" w:hAnsi="Tahoma" w:cs="Tahoma"/>
          <w:color w:val="838383"/>
          <w:sz w:val="21"/>
          <w:szCs w:val="21"/>
          <w:lang w:eastAsia="ru-RU"/>
        </w:rPr>
        <w:t>Просмотров: 8</w:t>
      </w:r>
    </w:p>
    <w:p w:rsidR="009A542B" w:rsidRPr="009A542B" w:rsidRDefault="009A542B" w:rsidP="009A542B">
      <w:pPr>
        <w:shd w:val="clear" w:color="auto" w:fill="FFFFFF"/>
        <w:spacing w:after="0" w:line="240" w:lineRule="auto"/>
        <w:rPr>
          <w:rFonts w:ascii="Tahoma" w:eastAsia="Times New Roman" w:hAnsi="Tahoma" w:cs="Tahoma"/>
          <w:color w:val="838383"/>
          <w:sz w:val="21"/>
          <w:szCs w:val="21"/>
          <w:lang w:eastAsia="ru-RU"/>
        </w:rPr>
      </w:pPr>
      <w:r w:rsidRPr="009A542B">
        <w:rPr>
          <w:rFonts w:ascii="Tahoma" w:eastAsia="Times New Roman" w:hAnsi="Tahoma" w:cs="Tahoma"/>
          <w:color w:val="838383"/>
          <w:sz w:val="21"/>
          <w:szCs w:val="21"/>
          <w:lang w:eastAsia="ru-RU"/>
        </w:rPr>
        <w:t>Комментариев: 0</w:t>
      </w:r>
    </w:p>
    <w:p w:rsidR="009A542B" w:rsidRPr="009A542B" w:rsidRDefault="009A542B" w:rsidP="009A542B">
      <w:pPr>
        <w:shd w:val="clear" w:color="auto" w:fill="FFFFFF"/>
        <w:spacing w:line="240" w:lineRule="auto"/>
        <w:rPr>
          <w:rFonts w:ascii="Tahoma" w:eastAsia="Times New Roman" w:hAnsi="Tahoma" w:cs="Tahoma"/>
          <w:color w:val="838383"/>
          <w:sz w:val="21"/>
          <w:szCs w:val="21"/>
          <w:lang w:eastAsia="ru-RU"/>
        </w:rPr>
      </w:pPr>
      <w:hyperlink r:id="rId5" w:history="1">
        <w:r w:rsidRPr="009A542B">
          <w:rPr>
            <w:rFonts w:ascii="Tahoma" w:eastAsia="Times New Roman" w:hAnsi="Tahoma" w:cs="Tahoma"/>
            <w:color w:val="838383"/>
            <w:sz w:val="21"/>
            <w:szCs w:val="21"/>
            <w:u w:val="single"/>
            <w:lang w:eastAsia="ru-RU"/>
          </w:rPr>
          <w:t>Подробнее</w:t>
        </w:r>
      </w:hyperlink>
    </w:p>
    <w:p w:rsidR="009A542B" w:rsidRPr="009A542B" w:rsidRDefault="009A542B" w:rsidP="009A542B">
      <w:pPr>
        <w:shd w:val="clear" w:color="auto" w:fill="FFFFFF"/>
        <w:spacing w:after="0" w:line="330" w:lineRule="atLeast"/>
        <w:jc w:val="center"/>
        <w:rPr>
          <w:rFonts w:ascii="Arial" w:eastAsia="Times New Roman" w:hAnsi="Arial" w:cs="Arial"/>
          <w:color w:val="666666"/>
          <w:sz w:val="33"/>
          <w:szCs w:val="33"/>
          <w:lang w:eastAsia="ru-RU"/>
        </w:rPr>
      </w:pPr>
      <w:r w:rsidRPr="009A542B">
        <w:rPr>
          <w:rFonts w:ascii="Arial" w:eastAsia="Times New Roman" w:hAnsi="Arial" w:cs="Arial"/>
          <w:color w:val="FFFFFF"/>
          <w:sz w:val="14"/>
          <w:szCs w:val="14"/>
          <w:lang w:eastAsia="ru-RU"/>
        </w:rPr>
        <w:lastRenderedPageBreak/>
        <w:t>24</w:t>
      </w:r>
    </w:p>
    <w:p w:rsidR="009A542B" w:rsidRPr="009A542B" w:rsidRDefault="009A542B" w:rsidP="009A542B">
      <w:pPr>
        <w:shd w:val="clear" w:color="auto" w:fill="FFFFFF"/>
        <w:spacing w:after="0" w:line="330" w:lineRule="atLeast"/>
        <w:jc w:val="center"/>
        <w:rPr>
          <w:rFonts w:ascii="Arial" w:eastAsia="Times New Roman" w:hAnsi="Arial" w:cs="Arial"/>
          <w:color w:val="666666"/>
          <w:sz w:val="33"/>
          <w:szCs w:val="33"/>
          <w:lang w:eastAsia="ru-RU"/>
        </w:rPr>
      </w:pPr>
      <w:r w:rsidRPr="009A542B">
        <w:rPr>
          <w:rFonts w:ascii="Arial" w:eastAsia="Times New Roman" w:hAnsi="Arial" w:cs="Arial"/>
          <w:color w:val="666666"/>
          <w:sz w:val="33"/>
          <w:szCs w:val="33"/>
          <w:lang w:eastAsia="ru-RU"/>
        </w:rPr>
        <w:t>01</w:t>
      </w:r>
    </w:p>
    <w:p w:rsidR="009A542B" w:rsidRPr="009A542B" w:rsidRDefault="009A542B" w:rsidP="009A542B">
      <w:pPr>
        <w:shd w:val="clear" w:color="auto" w:fill="FFFFFF"/>
        <w:spacing w:after="0" w:line="240" w:lineRule="auto"/>
        <w:outlineLvl w:val="4"/>
        <w:rPr>
          <w:rFonts w:ascii="Tahoma" w:eastAsia="Times New Roman" w:hAnsi="Tahoma" w:cs="Tahoma"/>
          <w:b/>
          <w:bCs/>
          <w:caps/>
          <w:color w:val="838383"/>
          <w:sz w:val="24"/>
          <w:szCs w:val="24"/>
          <w:lang w:eastAsia="ru-RU"/>
        </w:rPr>
      </w:pPr>
      <w:hyperlink r:id="rId6" w:history="1">
        <w:r w:rsidRPr="009A542B">
          <w:rPr>
            <w:rFonts w:ascii="Tahoma" w:eastAsia="Times New Roman" w:hAnsi="Tahoma" w:cs="Tahoma"/>
            <w:b/>
            <w:bCs/>
            <w:caps/>
            <w:color w:val="838383"/>
            <w:sz w:val="24"/>
            <w:szCs w:val="24"/>
            <w:u w:val="single"/>
            <w:lang w:eastAsia="ru-RU"/>
          </w:rPr>
          <w:t>ТАМАҚТАНДЫРУ</w:t>
        </w:r>
      </w:hyperlink>
    </w:p>
    <w:p w:rsidR="009A542B" w:rsidRPr="009A542B" w:rsidRDefault="009A542B" w:rsidP="009A542B">
      <w:pPr>
        <w:shd w:val="clear" w:color="auto" w:fill="FFFFFF"/>
        <w:spacing w:after="0"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w:t>
      </w:r>
      <w:r w:rsidRPr="009A542B">
        <w:rPr>
          <w:rFonts w:ascii="Tahoma" w:eastAsia="Times New Roman" w:hAnsi="Tahoma" w:cs="Tahoma"/>
          <w:noProof/>
          <w:color w:val="4D4D4D"/>
          <w:sz w:val="17"/>
          <w:szCs w:val="17"/>
          <w:lang w:eastAsia="ru-RU"/>
        </w:rPr>
        <w:drawing>
          <wp:inline distT="0" distB="0" distL="0" distR="0">
            <wp:extent cx="152400" cy="76200"/>
            <wp:effectExtent l="0" t="0" r="0" b="0"/>
            <wp:docPr id="1" name="Рисунок 1" descr="Редактировать">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p>
    <w:p w:rsidR="009A542B" w:rsidRPr="009A542B" w:rsidRDefault="009A542B" w:rsidP="009A542B">
      <w:pPr>
        <w:shd w:val="clear" w:color="auto" w:fill="FFFFFF"/>
        <w:spacing w:after="0" w:line="240" w:lineRule="auto"/>
        <w:rPr>
          <w:rFonts w:ascii="Tahoma" w:eastAsia="Times New Roman" w:hAnsi="Tahoma" w:cs="Tahoma"/>
          <w:color w:val="838383"/>
          <w:sz w:val="21"/>
          <w:szCs w:val="21"/>
          <w:lang w:eastAsia="ru-RU"/>
        </w:rPr>
      </w:pPr>
      <w:r w:rsidRPr="009A542B">
        <w:rPr>
          <w:rFonts w:ascii="Tahoma" w:eastAsia="Times New Roman" w:hAnsi="Tahoma" w:cs="Tahoma"/>
          <w:color w:val="838383"/>
          <w:sz w:val="21"/>
          <w:szCs w:val="21"/>
          <w:lang w:eastAsia="ru-RU"/>
        </w:rPr>
        <w:t>Рейтинг:</w:t>
      </w:r>
    </w:p>
    <w:p w:rsidR="009A542B" w:rsidRPr="009A542B" w:rsidRDefault="009A542B" w:rsidP="009A542B">
      <w:pPr>
        <w:numPr>
          <w:ilvl w:val="0"/>
          <w:numId w:val="1"/>
        </w:numPr>
        <w:shd w:val="clear" w:color="auto" w:fill="FFFFFF"/>
        <w:spacing w:after="0" w:line="240" w:lineRule="auto"/>
        <w:ind w:left="0" w:hanging="3928"/>
        <w:rPr>
          <w:rFonts w:ascii="Tahoma" w:eastAsia="Times New Roman" w:hAnsi="Tahoma" w:cs="Tahoma"/>
          <w:color w:val="666666"/>
          <w:sz w:val="17"/>
          <w:szCs w:val="17"/>
          <w:lang w:eastAsia="ru-RU"/>
        </w:rPr>
      </w:pPr>
      <w:r w:rsidRPr="009A542B">
        <w:rPr>
          <w:rFonts w:ascii="Tahoma" w:eastAsia="Times New Roman" w:hAnsi="Tahoma" w:cs="Tahoma"/>
          <w:color w:val="666666"/>
          <w:sz w:val="17"/>
          <w:szCs w:val="17"/>
          <w:lang w:eastAsia="ru-RU"/>
        </w:rPr>
        <w:t>0</w:t>
      </w:r>
    </w:p>
    <w:p w:rsidR="009A542B" w:rsidRPr="009A542B" w:rsidRDefault="009A542B" w:rsidP="009A542B">
      <w:pPr>
        <w:numPr>
          <w:ilvl w:val="0"/>
          <w:numId w:val="1"/>
        </w:numPr>
        <w:shd w:val="clear" w:color="auto" w:fill="FFFFFF"/>
        <w:spacing w:after="0" w:line="240" w:lineRule="auto"/>
        <w:ind w:left="0" w:firstLine="26256"/>
        <w:rPr>
          <w:rFonts w:ascii="Tahoma" w:eastAsia="Times New Roman" w:hAnsi="Tahoma" w:cs="Tahoma"/>
          <w:color w:val="666666"/>
          <w:sz w:val="17"/>
          <w:szCs w:val="17"/>
          <w:lang w:eastAsia="ru-RU"/>
        </w:rPr>
      </w:pPr>
      <w:hyperlink r:id="rId9" w:tooltip="Плохо" w:history="1">
        <w:r w:rsidRPr="009A542B">
          <w:rPr>
            <w:rFonts w:ascii="Tahoma" w:eastAsia="Times New Roman" w:hAnsi="Tahoma" w:cs="Tahoma"/>
            <w:color w:val="4D4D4D"/>
            <w:sz w:val="17"/>
            <w:szCs w:val="17"/>
            <w:u w:val="single"/>
            <w:lang w:eastAsia="ru-RU"/>
          </w:rPr>
          <w:t>1</w:t>
        </w:r>
      </w:hyperlink>
    </w:p>
    <w:p w:rsidR="009A542B" w:rsidRPr="009A542B" w:rsidRDefault="009A542B" w:rsidP="009A542B">
      <w:pPr>
        <w:numPr>
          <w:ilvl w:val="0"/>
          <w:numId w:val="1"/>
        </w:numPr>
        <w:shd w:val="clear" w:color="auto" w:fill="FFFFFF"/>
        <w:spacing w:after="0" w:line="240" w:lineRule="auto"/>
        <w:ind w:left="0" w:firstLine="26256"/>
        <w:rPr>
          <w:rFonts w:ascii="Tahoma" w:eastAsia="Times New Roman" w:hAnsi="Tahoma" w:cs="Tahoma"/>
          <w:color w:val="666666"/>
          <w:sz w:val="17"/>
          <w:szCs w:val="17"/>
          <w:lang w:eastAsia="ru-RU"/>
        </w:rPr>
      </w:pPr>
      <w:hyperlink r:id="rId10" w:tooltip="Приемлемо" w:history="1">
        <w:r w:rsidRPr="009A542B">
          <w:rPr>
            <w:rFonts w:ascii="Tahoma" w:eastAsia="Times New Roman" w:hAnsi="Tahoma" w:cs="Tahoma"/>
            <w:color w:val="4D4D4D"/>
            <w:sz w:val="17"/>
            <w:szCs w:val="17"/>
            <w:u w:val="single"/>
            <w:lang w:eastAsia="ru-RU"/>
          </w:rPr>
          <w:t>2</w:t>
        </w:r>
      </w:hyperlink>
    </w:p>
    <w:p w:rsidR="009A542B" w:rsidRPr="009A542B" w:rsidRDefault="009A542B" w:rsidP="009A542B">
      <w:pPr>
        <w:numPr>
          <w:ilvl w:val="0"/>
          <w:numId w:val="1"/>
        </w:numPr>
        <w:shd w:val="clear" w:color="auto" w:fill="FFFFFF"/>
        <w:spacing w:after="0" w:line="240" w:lineRule="auto"/>
        <w:ind w:left="0" w:firstLine="26256"/>
        <w:rPr>
          <w:rFonts w:ascii="Tahoma" w:eastAsia="Times New Roman" w:hAnsi="Tahoma" w:cs="Tahoma"/>
          <w:color w:val="666666"/>
          <w:sz w:val="17"/>
          <w:szCs w:val="17"/>
          <w:lang w:eastAsia="ru-RU"/>
        </w:rPr>
      </w:pPr>
      <w:hyperlink r:id="rId11" w:tooltip="Средне" w:history="1">
        <w:r w:rsidRPr="009A542B">
          <w:rPr>
            <w:rFonts w:ascii="Tahoma" w:eastAsia="Times New Roman" w:hAnsi="Tahoma" w:cs="Tahoma"/>
            <w:color w:val="4D4D4D"/>
            <w:sz w:val="17"/>
            <w:szCs w:val="17"/>
            <w:u w:val="single"/>
            <w:lang w:eastAsia="ru-RU"/>
          </w:rPr>
          <w:t>3</w:t>
        </w:r>
      </w:hyperlink>
    </w:p>
    <w:p w:rsidR="009A542B" w:rsidRPr="009A542B" w:rsidRDefault="009A542B" w:rsidP="009A542B">
      <w:pPr>
        <w:numPr>
          <w:ilvl w:val="0"/>
          <w:numId w:val="1"/>
        </w:numPr>
        <w:shd w:val="clear" w:color="auto" w:fill="FFFFFF"/>
        <w:spacing w:after="0" w:line="240" w:lineRule="auto"/>
        <w:ind w:left="0" w:firstLine="26256"/>
        <w:rPr>
          <w:rFonts w:ascii="Tahoma" w:eastAsia="Times New Roman" w:hAnsi="Tahoma" w:cs="Tahoma"/>
          <w:color w:val="666666"/>
          <w:sz w:val="17"/>
          <w:szCs w:val="17"/>
          <w:lang w:eastAsia="ru-RU"/>
        </w:rPr>
      </w:pPr>
      <w:hyperlink r:id="rId12" w:tooltip="Хорошо" w:history="1">
        <w:r w:rsidRPr="009A542B">
          <w:rPr>
            <w:rFonts w:ascii="Tahoma" w:eastAsia="Times New Roman" w:hAnsi="Tahoma" w:cs="Tahoma"/>
            <w:color w:val="4D4D4D"/>
            <w:sz w:val="17"/>
            <w:szCs w:val="17"/>
            <w:u w:val="single"/>
            <w:lang w:eastAsia="ru-RU"/>
          </w:rPr>
          <w:t>4</w:t>
        </w:r>
      </w:hyperlink>
    </w:p>
    <w:p w:rsidR="009A542B" w:rsidRPr="009A542B" w:rsidRDefault="009A542B" w:rsidP="009A542B">
      <w:pPr>
        <w:numPr>
          <w:ilvl w:val="0"/>
          <w:numId w:val="1"/>
        </w:numPr>
        <w:shd w:val="clear" w:color="auto" w:fill="FFFFFF"/>
        <w:spacing w:after="0" w:line="240" w:lineRule="auto"/>
        <w:ind w:left="0" w:firstLine="26256"/>
        <w:rPr>
          <w:rFonts w:ascii="Tahoma" w:eastAsia="Times New Roman" w:hAnsi="Tahoma" w:cs="Tahoma"/>
          <w:color w:val="666666"/>
          <w:sz w:val="17"/>
          <w:szCs w:val="17"/>
          <w:lang w:eastAsia="ru-RU"/>
        </w:rPr>
      </w:pPr>
      <w:hyperlink r:id="rId13" w:tooltip="Отлично" w:history="1">
        <w:r w:rsidRPr="009A542B">
          <w:rPr>
            <w:rFonts w:ascii="Tahoma" w:eastAsia="Times New Roman" w:hAnsi="Tahoma" w:cs="Tahoma"/>
            <w:color w:val="4D4D4D"/>
            <w:sz w:val="17"/>
            <w:szCs w:val="17"/>
            <w:u w:val="single"/>
            <w:lang w:eastAsia="ru-RU"/>
          </w:rPr>
          <w:t>5</w:t>
        </w:r>
      </w:hyperlink>
    </w:p>
    <w:p w:rsidR="009A542B" w:rsidRPr="009A542B" w:rsidRDefault="009A542B" w:rsidP="009A542B">
      <w:pPr>
        <w:shd w:val="clear" w:color="auto" w:fill="FFFFFF"/>
        <w:spacing w:after="0" w:line="240" w:lineRule="auto"/>
        <w:rPr>
          <w:rFonts w:ascii="Tahoma" w:eastAsia="Times New Roman" w:hAnsi="Tahoma" w:cs="Tahoma"/>
          <w:color w:val="838383"/>
          <w:sz w:val="21"/>
          <w:szCs w:val="21"/>
          <w:lang w:eastAsia="ru-RU"/>
        </w:rPr>
      </w:pPr>
      <w:r w:rsidRPr="009A542B">
        <w:rPr>
          <w:rFonts w:ascii="Tahoma" w:eastAsia="Times New Roman" w:hAnsi="Tahoma" w:cs="Tahoma"/>
          <w:color w:val="838383"/>
          <w:sz w:val="21"/>
          <w:szCs w:val="21"/>
          <w:lang w:eastAsia="ru-RU"/>
        </w:rPr>
        <w:t>Категория: </w:t>
      </w:r>
      <w:hyperlink r:id="rId14" w:history="1">
        <w:r w:rsidRPr="009A542B">
          <w:rPr>
            <w:rFonts w:ascii="Tahoma" w:eastAsia="Times New Roman" w:hAnsi="Tahoma" w:cs="Tahoma"/>
            <w:color w:val="4D4D4D"/>
            <w:sz w:val="21"/>
            <w:szCs w:val="21"/>
            <w:u w:val="single"/>
            <w:lang w:eastAsia="ru-RU"/>
          </w:rPr>
          <w:t>Информация</w:t>
        </w:r>
      </w:hyperlink>
      <w:r w:rsidRPr="009A542B">
        <w:rPr>
          <w:rFonts w:ascii="Tahoma" w:eastAsia="Times New Roman" w:hAnsi="Tahoma" w:cs="Tahoma"/>
          <w:color w:val="838383"/>
          <w:sz w:val="21"/>
          <w:szCs w:val="21"/>
          <w:lang w:eastAsia="ru-RU"/>
        </w:rPr>
        <w:t>, </w:t>
      </w:r>
      <w:hyperlink r:id="rId15" w:history="1">
        <w:r w:rsidRPr="009A542B">
          <w:rPr>
            <w:rFonts w:ascii="Tahoma" w:eastAsia="Times New Roman" w:hAnsi="Tahoma" w:cs="Tahoma"/>
            <w:color w:val="4D4D4D"/>
            <w:sz w:val="21"/>
            <w:szCs w:val="21"/>
            <w:u w:val="single"/>
            <w:lang w:eastAsia="ru-RU"/>
          </w:rPr>
          <w:t>Нұсқаулықтар</w:t>
        </w:r>
      </w:hyperlink>
    </w:p>
    <w:p w:rsidR="009A542B" w:rsidRPr="009A542B" w:rsidRDefault="009A542B" w:rsidP="009A542B">
      <w:pPr>
        <w:shd w:val="clear" w:color="auto" w:fill="FFFFFF"/>
        <w:spacing w:before="100" w:beforeAutospacing="1" w:after="100" w:afterAutospacing="1" w:line="240" w:lineRule="auto"/>
        <w:jc w:val="center"/>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"Жалпы білім беретін мектептердегі білім алушылар мен тәрбиеленушілердің жекелеген</w:t>
      </w:r>
      <w:r w:rsidRPr="009A542B">
        <w:rPr>
          <w:rFonts w:ascii="Tahoma" w:eastAsia="Times New Roman" w:hAnsi="Tahoma" w:cs="Tahoma"/>
          <w:color w:val="838383"/>
          <w:sz w:val="17"/>
          <w:szCs w:val="17"/>
          <w:lang w:eastAsia="ru-RU"/>
        </w:rPr>
        <w:br/>
      </w:r>
      <w:r w:rsidRPr="009A542B">
        <w:rPr>
          <w:rFonts w:ascii="Tahoma" w:eastAsia="Times New Roman" w:hAnsi="Tahoma" w:cs="Tahoma"/>
          <w:b/>
          <w:bCs/>
          <w:color w:val="838383"/>
          <w:sz w:val="17"/>
          <w:szCs w:val="17"/>
          <w:lang w:eastAsia="ru-RU"/>
        </w:rPr>
        <w:t>санаттарына тегін және жеңілдетілген тамақтандыруды ұсыну" мемлекеттік</w:t>
      </w:r>
      <w:r w:rsidRPr="009A542B">
        <w:rPr>
          <w:rFonts w:ascii="Tahoma" w:eastAsia="Times New Roman" w:hAnsi="Tahoma" w:cs="Tahoma"/>
          <w:color w:val="838383"/>
          <w:sz w:val="17"/>
          <w:szCs w:val="17"/>
          <w:lang w:eastAsia="ru-RU"/>
        </w:rPr>
        <w:t> </w:t>
      </w:r>
      <w:r w:rsidRPr="009A542B">
        <w:rPr>
          <w:rFonts w:ascii="Tahoma" w:eastAsia="Times New Roman" w:hAnsi="Tahoma" w:cs="Tahoma"/>
          <w:b/>
          <w:bCs/>
          <w:color w:val="838383"/>
          <w:sz w:val="17"/>
          <w:szCs w:val="17"/>
          <w:lang w:eastAsia="ru-RU"/>
        </w:rPr>
        <w:t>көрсетілетін қызмет стандарты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Стандарт жаңа редакцияда – ҚР Білім және ғылым министрінің 13.12.2018 № 684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 1-тарау. Жалпы ережелер</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Өтініштерді қабылдау және мемлекеттік қызмет көрсетудің нәтижелерін беру:</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берушінің кеңсесі;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білім ұйымдары;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"электрондық үкіметтің" www.egov.kz веб-порталы (бұдан әрі - портал) арқылы жүзеге асырылады.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3-тармақ жаңа редакцияда – ҚР Білім және ғылым министрінің 07.10.2019 № 435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 2-тарау. Мемлекеттік қызмет көрсету тәртібі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4. Мемлекеттік қызмет көрсету мерзімдері: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берушіге құжаттарды тапсырған сәттен бастап, сондай-ақ портал арқылы өтініш берген кезде - 5 (бес) жұмыс күні;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көрсетілетін қызметті берушіге құжаттарды тапсыру үшін күтудің рұқсат берілетін ең ұзақ уақыты - 15 минут;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көрсетілетін қызметті алушыға қызмет көрсетудің рұқсат берілетін ең ұзақ уақыты - 30 минут.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5. Мемлекеттік қызмет көрсетудің нысаны - электрондық (ішінара автоматтандырылған) және (немесе) қағаз жүзінде.</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6. 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қызмет көрсетудің нәтижесін ұсыну нысаны - электрондық және (немесе) қағаз.</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7. Мемлекеттік қызмет жеке тұлғаларға (бұдан әрі - көрсетілетін қызметті алушы) тегін көрсетіледі.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8. Жұмыс кестесі: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9. Көрсетілетін қызметті алушы жүгінген кезде мемлекеттік қызметті көрсету үшін қажетті құжаттардың тізбесі: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берушіге:</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осы мемлекеттік көрсетілетін қызмет стандартына 2-қосымшаға сәйкес нысан бойынша өтініш;</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ата-аналардың жеке басын куәландыратын құжат (жеке басын сәйкестендіру үшін қажет);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5) мәртебесін дәлелдейтін құжаттың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Құжаттар салыстыру үшiн түпнұсқада ұсынылады, содан кейiн түпнұсқалар көрсетілетін қызметті алушыға қайтарылады.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порталда: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4) статусты дәлелдейтін құжаттың электрондық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алушының жеке басын куәландыратын, баланың туылғанын, некеге тұру немесе бұзу (АХАЖ АЖ-де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9-тармақ жаңа редакцияда – ҚР Білім және ғылым министрінің 07.10.2019 № 435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10. Мемлекеттік қызметті көрсетуден бас тартуға негіздемелер:</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алушысәйкес келмеуі;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 3-тарау. 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органдарының, сондай-ақ көрсетілетін қызметтіберушілердің және (немесе) олардың лауазымды адамдарының шешімдеріне, әрекетіне (әрекетсіздігіне) шағымдану тәртібі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13-тармағында көрсетілген мекенжай бойынша облыстардың, республикалық маңызы бар қалалардың, астананың тиісті жергілікті атқарушы органы (бұдан әрі - әкімдік) басшысының атына беріледі.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Шағымдар жазбаша нысанда пошта немесе көрсетілетін қызметті берушінің немесе әкімдіктің кеңсесі арқылы қолма-қол беріледі.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Жеке тұлғаның шағымында оның тегі, аты, әкесінің аты (бар болған жағдайда), пошталық мекенжайы, байланыс телефоны көрсетіледі.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Портал арқылы жүгінген кезде шағымдану тәртібі туралы ақпаратты Бірыңғай байланыс орталығының 1414, 8 800 080 7777 телефоны бойынша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 4-тарау. Мемлекеттік қызмет көрсетудің ерекшеліктері ескерілген өзге де талаптар</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13. Мемлекеттік қызмет көрсету орындарының мекенжайлары: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 Министрліктің: www.edu.gov.kz интернет-ресурсында;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 www.egov.kz порталында орналасқан.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tbl>
      <w:tblPr>
        <w:tblW w:w="0" w:type="auto"/>
        <w:tblCellSpacing w:w="0" w:type="dxa"/>
        <w:tblCellMar>
          <w:left w:w="0" w:type="dxa"/>
          <w:right w:w="0" w:type="dxa"/>
        </w:tblCellMar>
        <w:tblLook w:val="04A0" w:firstRow="1" w:lastRow="0" w:firstColumn="1" w:lastColumn="0" w:noHBand="0" w:noVBand="1"/>
      </w:tblPr>
      <w:tblGrid>
        <w:gridCol w:w="5535"/>
        <w:gridCol w:w="3820"/>
      </w:tblGrid>
      <w:tr w:rsidR="009A542B" w:rsidRPr="009A542B" w:rsidTr="009A542B">
        <w:trPr>
          <w:tblCellSpacing w:w="0" w:type="dxa"/>
        </w:trPr>
        <w:tc>
          <w:tcPr>
            <w:tcW w:w="6495"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c>
          <w:tcPr>
            <w:tcW w:w="4125"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"Жалпы білім беретін</w:t>
            </w:r>
            <w:r w:rsidRPr="009A542B">
              <w:rPr>
                <w:rFonts w:ascii="Times New Roman" w:eastAsia="Times New Roman" w:hAnsi="Times New Roman" w:cs="Times New Roman"/>
                <w:sz w:val="24"/>
                <w:szCs w:val="24"/>
                <w:lang w:eastAsia="ru-RU"/>
              </w:rPr>
              <w:br/>
              <w:t>мектептердегі білім алушылар</w:t>
            </w:r>
            <w:r w:rsidRPr="009A542B">
              <w:rPr>
                <w:rFonts w:ascii="Times New Roman" w:eastAsia="Times New Roman" w:hAnsi="Times New Roman" w:cs="Times New Roman"/>
                <w:sz w:val="24"/>
                <w:szCs w:val="24"/>
                <w:lang w:eastAsia="ru-RU"/>
              </w:rPr>
              <w:br/>
              <w:t>мен тәрбиеленушілердің</w:t>
            </w:r>
            <w:r w:rsidRPr="009A542B">
              <w:rPr>
                <w:rFonts w:ascii="Times New Roman" w:eastAsia="Times New Roman" w:hAnsi="Times New Roman" w:cs="Times New Roman"/>
                <w:sz w:val="24"/>
                <w:szCs w:val="24"/>
                <w:lang w:eastAsia="ru-RU"/>
              </w:rPr>
              <w:br/>
              <w:t>жекелеген санаттарына тегін</w:t>
            </w:r>
            <w:r w:rsidRPr="009A542B">
              <w:rPr>
                <w:rFonts w:ascii="Times New Roman" w:eastAsia="Times New Roman" w:hAnsi="Times New Roman" w:cs="Times New Roman"/>
                <w:sz w:val="24"/>
                <w:szCs w:val="24"/>
                <w:lang w:eastAsia="ru-RU"/>
              </w:rPr>
              <w:br/>
              <w:t>және жеңілдетілген</w:t>
            </w:r>
            <w:r w:rsidRPr="009A542B">
              <w:rPr>
                <w:rFonts w:ascii="Times New Roman" w:eastAsia="Times New Roman" w:hAnsi="Times New Roman" w:cs="Times New Roman"/>
                <w:sz w:val="24"/>
                <w:szCs w:val="24"/>
                <w:lang w:eastAsia="ru-RU"/>
              </w:rPr>
              <w:br/>
              <w:t>тамақтандыруды ұсыну"</w:t>
            </w:r>
            <w:r w:rsidRPr="009A542B">
              <w:rPr>
                <w:rFonts w:ascii="Times New Roman" w:eastAsia="Times New Roman" w:hAnsi="Times New Roman" w:cs="Times New Roman"/>
                <w:sz w:val="24"/>
                <w:szCs w:val="24"/>
                <w:lang w:eastAsia="ru-RU"/>
              </w:rPr>
              <w:br/>
              <w:t>мемлекеттік көрсетілетін</w:t>
            </w:r>
            <w:r w:rsidRPr="009A542B">
              <w:rPr>
                <w:rFonts w:ascii="Times New Roman" w:eastAsia="Times New Roman" w:hAnsi="Times New Roman" w:cs="Times New Roman"/>
                <w:sz w:val="24"/>
                <w:szCs w:val="24"/>
                <w:lang w:eastAsia="ru-RU"/>
              </w:rPr>
              <w:br/>
              <w:t>қызмет стандартына</w:t>
            </w:r>
            <w:r w:rsidRPr="009A542B">
              <w:rPr>
                <w:rFonts w:ascii="Times New Roman" w:eastAsia="Times New Roman" w:hAnsi="Times New Roman" w:cs="Times New Roman"/>
                <w:sz w:val="24"/>
                <w:szCs w:val="24"/>
                <w:lang w:eastAsia="ru-RU"/>
              </w:rPr>
              <w:br/>
              <w:t>1-қосымша</w:t>
            </w:r>
            <w:r w:rsidRPr="009A542B">
              <w:rPr>
                <w:rFonts w:ascii="Times New Roman" w:eastAsia="Times New Roman" w:hAnsi="Times New Roman" w:cs="Times New Roman"/>
                <w:sz w:val="24"/>
                <w:szCs w:val="24"/>
                <w:lang w:eastAsia="ru-RU"/>
              </w:rPr>
              <w:br/>
              <w:t>Нысан</w:t>
            </w:r>
          </w:p>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r>
    </w:tbl>
    <w:p w:rsidR="009A542B" w:rsidRPr="009A542B" w:rsidRDefault="009A542B" w:rsidP="009A542B">
      <w:pPr>
        <w:shd w:val="clear" w:color="auto" w:fill="FFFFFF"/>
        <w:spacing w:before="100" w:beforeAutospacing="1" w:after="100" w:afterAutospacing="1" w:line="240" w:lineRule="auto"/>
        <w:jc w:val="center"/>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Жалпы білім беретін мектептерде жекелеген санаттарына тегін және жеңілдетілген тамақтандыруды ұсыну туралы анықтама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1-қосымша жаңа редакцияда – ҚР Білім және ғылым министрінің 07.10.2019 № 435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Осы анықтама _________________________________________________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(Т.А.Ә. (бар болғанда))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20__ - 20__ оқу жылында тегін және жеңілдетілген тамақтандырумен қамтамасыз</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етілетін білім алушылар мен тәрбиеленушілердің тізіміне енгізілгендігі үшін берілді.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Нұр-Сұлтан, Алматы және Шымкент,</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қалаларының, облыстық маңызына</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ие аудандық және қалалық жергілікті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атқарушы органдар басшысының қолы, күні</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______________________________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Мөрдің орны</w:t>
      </w:r>
    </w:p>
    <w:tbl>
      <w:tblPr>
        <w:tblW w:w="0" w:type="auto"/>
        <w:tblCellSpacing w:w="0" w:type="dxa"/>
        <w:tblCellMar>
          <w:left w:w="0" w:type="dxa"/>
          <w:right w:w="0" w:type="dxa"/>
        </w:tblCellMar>
        <w:tblLook w:val="04A0" w:firstRow="1" w:lastRow="0" w:firstColumn="1" w:lastColumn="0" w:noHBand="0" w:noVBand="1"/>
      </w:tblPr>
      <w:tblGrid>
        <w:gridCol w:w="5228"/>
        <w:gridCol w:w="4127"/>
      </w:tblGrid>
      <w:tr w:rsidR="009A542B" w:rsidRPr="009A542B" w:rsidTr="009A542B">
        <w:trPr>
          <w:tblCellSpacing w:w="0" w:type="dxa"/>
        </w:trPr>
        <w:tc>
          <w:tcPr>
            <w:tcW w:w="6330"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c>
          <w:tcPr>
            <w:tcW w:w="4290"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"Жалпы білім беретін</w:t>
            </w:r>
            <w:r w:rsidRPr="009A542B">
              <w:rPr>
                <w:rFonts w:ascii="Times New Roman" w:eastAsia="Times New Roman" w:hAnsi="Times New Roman" w:cs="Times New Roman"/>
                <w:sz w:val="24"/>
                <w:szCs w:val="24"/>
                <w:lang w:eastAsia="ru-RU"/>
              </w:rPr>
              <w:br/>
              <w:t>мектептердегі білім алушылар</w:t>
            </w:r>
            <w:r w:rsidRPr="009A542B">
              <w:rPr>
                <w:rFonts w:ascii="Times New Roman" w:eastAsia="Times New Roman" w:hAnsi="Times New Roman" w:cs="Times New Roman"/>
                <w:sz w:val="24"/>
                <w:szCs w:val="24"/>
                <w:lang w:eastAsia="ru-RU"/>
              </w:rPr>
              <w:br/>
              <w:t>мен тәрбиеленушілердің</w:t>
            </w:r>
            <w:r w:rsidRPr="009A542B">
              <w:rPr>
                <w:rFonts w:ascii="Times New Roman" w:eastAsia="Times New Roman" w:hAnsi="Times New Roman" w:cs="Times New Roman"/>
                <w:sz w:val="24"/>
                <w:szCs w:val="24"/>
                <w:lang w:eastAsia="ru-RU"/>
              </w:rPr>
              <w:br/>
              <w:t>жекелеген санаттарына тегін</w:t>
            </w:r>
            <w:r w:rsidRPr="009A542B">
              <w:rPr>
                <w:rFonts w:ascii="Times New Roman" w:eastAsia="Times New Roman" w:hAnsi="Times New Roman" w:cs="Times New Roman"/>
                <w:sz w:val="24"/>
                <w:szCs w:val="24"/>
                <w:lang w:eastAsia="ru-RU"/>
              </w:rPr>
              <w:br/>
              <w:t>және жеңілдетілген</w:t>
            </w:r>
            <w:r w:rsidRPr="009A542B">
              <w:rPr>
                <w:rFonts w:ascii="Times New Roman" w:eastAsia="Times New Roman" w:hAnsi="Times New Roman" w:cs="Times New Roman"/>
                <w:sz w:val="24"/>
                <w:szCs w:val="24"/>
                <w:lang w:eastAsia="ru-RU"/>
              </w:rPr>
              <w:br/>
              <w:t>тамақтандыруды ұсыну"</w:t>
            </w:r>
            <w:r w:rsidRPr="009A542B">
              <w:rPr>
                <w:rFonts w:ascii="Times New Roman" w:eastAsia="Times New Roman" w:hAnsi="Times New Roman" w:cs="Times New Roman"/>
                <w:sz w:val="24"/>
                <w:szCs w:val="24"/>
                <w:lang w:eastAsia="ru-RU"/>
              </w:rPr>
              <w:br/>
              <w:t>мемлекеттік көрсетілетін</w:t>
            </w:r>
            <w:r w:rsidRPr="009A542B">
              <w:rPr>
                <w:rFonts w:ascii="Times New Roman" w:eastAsia="Times New Roman" w:hAnsi="Times New Roman" w:cs="Times New Roman"/>
                <w:sz w:val="24"/>
                <w:szCs w:val="24"/>
                <w:lang w:eastAsia="ru-RU"/>
              </w:rPr>
              <w:br/>
              <w:t>қызмет стандартына</w:t>
            </w:r>
            <w:r w:rsidRPr="009A542B">
              <w:rPr>
                <w:rFonts w:ascii="Times New Roman" w:eastAsia="Times New Roman" w:hAnsi="Times New Roman" w:cs="Times New Roman"/>
                <w:sz w:val="24"/>
                <w:szCs w:val="24"/>
                <w:lang w:eastAsia="ru-RU"/>
              </w:rPr>
              <w:br/>
              <w:t>2-қосымша</w:t>
            </w:r>
            <w:r w:rsidRPr="009A542B">
              <w:rPr>
                <w:rFonts w:ascii="Times New Roman" w:eastAsia="Times New Roman" w:hAnsi="Times New Roman" w:cs="Times New Roman"/>
                <w:sz w:val="24"/>
                <w:szCs w:val="24"/>
                <w:lang w:eastAsia="ru-RU"/>
              </w:rPr>
              <w:br/>
              <w:t>Нысан</w:t>
            </w:r>
          </w:p>
        </w:tc>
      </w:tr>
      <w:tr w:rsidR="009A542B" w:rsidRPr="009A542B" w:rsidTr="009A542B">
        <w:trPr>
          <w:tblCellSpacing w:w="0" w:type="dxa"/>
        </w:trPr>
        <w:tc>
          <w:tcPr>
            <w:tcW w:w="6330"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c>
          <w:tcPr>
            <w:tcW w:w="4290" w:type="dxa"/>
            <w:vAlign w:val="center"/>
            <w:hideMark/>
          </w:tcPr>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Нұр-Сұлтан, Алматы және</w:t>
            </w:r>
            <w:r w:rsidRPr="009A542B">
              <w:rPr>
                <w:rFonts w:ascii="Times New Roman" w:eastAsia="Times New Roman" w:hAnsi="Times New Roman" w:cs="Times New Roman"/>
                <w:sz w:val="24"/>
                <w:szCs w:val="24"/>
                <w:lang w:eastAsia="ru-RU"/>
              </w:rPr>
              <w:br/>
              <w:t>Шымкент, қалаларының,</w:t>
            </w:r>
            <w:r w:rsidRPr="009A542B">
              <w:rPr>
                <w:rFonts w:ascii="Times New Roman" w:eastAsia="Times New Roman" w:hAnsi="Times New Roman" w:cs="Times New Roman"/>
                <w:sz w:val="24"/>
                <w:szCs w:val="24"/>
                <w:lang w:eastAsia="ru-RU"/>
              </w:rPr>
              <w:br/>
              <w:t>облыстық маңызына</w:t>
            </w:r>
            <w:r w:rsidRPr="009A542B">
              <w:rPr>
                <w:rFonts w:ascii="Times New Roman" w:eastAsia="Times New Roman" w:hAnsi="Times New Roman" w:cs="Times New Roman"/>
                <w:sz w:val="24"/>
                <w:szCs w:val="24"/>
                <w:lang w:eastAsia="ru-RU"/>
              </w:rPr>
              <w:br/>
              <w:t>ие аудандық және қалалық</w:t>
            </w:r>
            <w:r w:rsidRPr="009A542B">
              <w:rPr>
                <w:rFonts w:ascii="Times New Roman" w:eastAsia="Times New Roman" w:hAnsi="Times New Roman" w:cs="Times New Roman"/>
                <w:sz w:val="24"/>
                <w:szCs w:val="24"/>
                <w:lang w:eastAsia="ru-RU"/>
              </w:rPr>
              <w:br/>
              <w:t>жергілікті атқарушы органның</w:t>
            </w:r>
            <w:r w:rsidRPr="009A542B">
              <w:rPr>
                <w:rFonts w:ascii="Times New Roman" w:eastAsia="Times New Roman" w:hAnsi="Times New Roman" w:cs="Times New Roman"/>
                <w:sz w:val="24"/>
                <w:szCs w:val="24"/>
                <w:lang w:eastAsia="ru-RU"/>
              </w:rPr>
              <w:br/>
              <w:t>басшысына</w:t>
            </w:r>
            <w:r w:rsidRPr="009A542B">
              <w:rPr>
                <w:rFonts w:ascii="Times New Roman" w:eastAsia="Times New Roman" w:hAnsi="Times New Roman" w:cs="Times New Roman"/>
                <w:sz w:val="24"/>
                <w:szCs w:val="24"/>
                <w:lang w:eastAsia="ru-RU"/>
              </w:rPr>
              <w:br/>
              <w:t>____________________________</w:t>
            </w:r>
            <w:r w:rsidRPr="009A542B">
              <w:rPr>
                <w:rFonts w:ascii="Times New Roman" w:eastAsia="Times New Roman" w:hAnsi="Times New Roman" w:cs="Times New Roman"/>
                <w:sz w:val="24"/>
                <w:szCs w:val="24"/>
                <w:lang w:eastAsia="ru-RU"/>
              </w:rPr>
              <w:br/>
              <w:t>(білім беру органының атауы)</w:t>
            </w:r>
            <w:r w:rsidRPr="009A542B">
              <w:rPr>
                <w:rFonts w:ascii="Times New Roman" w:eastAsia="Times New Roman" w:hAnsi="Times New Roman" w:cs="Times New Roman"/>
                <w:sz w:val="24"/>
                <w:szCs w:val="24"/>
                <w:lang w:eastAsia="ru-RU"/>
              </w:rPr>
              <w:br/>
              <w:t>(_________ облысы, _______</w:t>
            </w:r>
            <w:r w:rsidRPr="009A542B">
              <w:rPr>
                <w:rFonts w:ascii="Times New Roman" w:eastAsia="Times New Roman" w:hAnsi="Times New Roman" w:cs="Times New Roman"/>
                <w:sz w:val="24"/>
                <w:szCs w:val="24"/>
                <w:lang w:eastAsia="ru-RU"/>
              </w:rPr>
              <w:br/>
              <w:t>ауданы)</w:t>
            </w:r>
            <w:r w:rsidRPr="009A542B">
              <w:rPr>
                <w:rFonts w:ascii="Times New Roman" w:eastAsia="Times New Roman" w:hAnsi="Times New Roman" w:cs="Times New Roman"/>
                <w:sz w:val="24"/>
                <w:szCs w:val="24"/>
                <w:lang w:eastAsia="ru-RU"/>
              </w:rPr>
              <w:br/>
              <w:t>___________________________</w:t>
            </w:r>
            <w:r w:rsidRPr="009A542B">
              <w:rPr>
                <w:rFonts w:ascii="Times New Roman" w:eastAsia="Times New Roman" w:hAnsi="Times New Roman" w:cs="Times New Roman"/>
                <w:sz w:val="24"/>
                <w:szCs w:val="24"/>
                <w:lang w:eastAsia="ru-RU"/>
              </w:rPr>
              <w:br/>
              <w:t>(басшының Т.А.Ә.</w:t>
            </w:r>
            <w:r w:rsidRPr="009A542B">
              <w:rPr>
                <w:rFonts w:ascii="Times New Roman" w:eastAsia="Times New Roman" w:hAnsi="Times New Roman" w:cs="Times New Roman"/>
                <w:sz w:val="24"/>
                <w:szCs w:val="24"/>
                <w:lang w:eastAsia="ru-RU"/>
              </w:rPr>
              <w:br/>
              <w:t>(бар болғанда))</w:t>
            </w:r>
            <w:r w:rsidRPr="009A542B">
              <w:rPr>
                <w:rFonts w:ascii="Times New Roman" w:eastAsia="Times New Roman" w:hAnsi="Times New Roman" w:cs="Times New Roman"/>
                <w:sz w:val="24"/>
                <w:szCs w:val="24"/>
                <w:lang w:eastAsia="ru-RU"/>
              </w:rPr>
              <w:br/>
              <w:t>____________________________</w:t>
            </w:r>
            <w:r w:rsidRPr="009A542B">
              <w:rPr>
                <w:rFonts w:ascii="Times New Roman" w:eastAsia="Times New Roman" w:hAnsi="Times New Roman" w:cs="Times New Roman"/>
                <w:sz w:val="24"/>
                <w:szCs w:val="24"/>
                <w:lang w:eastAsia="ru-RU"/>
              </w:rPr>
              <w:br/>
              <w:t>(өтініш берушінің Т.А.Ә.</w:t>
            </w:r>
            <w:r w:rsidRPr="009A542B">
              <w:rPr>
                <w:rFonts w:ascii="Times New Roman" w:eastAsia="Times New Roman" w:hAnsi="Times New Roman" w:cs="Times New Roman"/>
                <w:sz w:val="24"/>
                <w:szCs w:val="24"/>
                <w:lang w:eastAsia="ru-RU"/>
              </w:rPr>
              <w:br/>
              <w:t>(бар болғанда) және жеке</w:t>
            </w:r>
            <w:r w:rsidRPr="009A542B">
              <w:rPr>
                <w:rFonts w:ascii="Times New Roman" w:eastAsia="Times New Roman" w:hAnsi="Times New Roman" w:cs="Times New Roman"/>
                <w:sz w:val="24"/>
                <w:szCs w:val="24"/>
                <w:lang w:eastAsia="ru-RU"/>
              </w:rPr>
              <w:br/>
              <w:t>сәйкестендіру</w:t>
            </w:r>
            <w:r w:rsidRPr="009A542B">
              <w:rPr>
                <w:rFonts w:ascii="Times New Roman" w:eastAsia="Times New Roman" w:hAnsi="Times New Roman" w:cs="Times New Roman"/>
                <w:sz w:val="24"/>
                <w:szCs w:val="24"/>
                <w:lang w:eastAsia="ru-RU"/>
              </w:rPr>
              <w:br/>
              <w:t>нөмері) мына мекенжайы</w:t>
            </w:r>
            <w:r w:rsidRPr="009A542B">
              <w:rPr>
                <w:rFonts w:ascii="Times New Roman" w:eastAsia="Times New Roman" w:hAnsi="Times New Roman" w:cs="Times New Roman"/>
                <w:sz w:val="24"/>
                <w:szCs w:val="24"/>
                <w:lang w:eastAsia="ru-RU"/>
              </w:rPr>
              <w:br/>
              <w:t>бойынша тұратын:</w:t>
            </w:r>
            <w:r w:rsidRPr="009A542B">
              <w:rPr>
                <w:rFonts w:ascii="Times New Roman" w:eastAsia="Times New Roman" w:hAnsi="Times New Roman" w:cs="Times New Roman"/>
                <w:sz w:val="24"/>
                <w:szCs w:val="24"/>
                <w:lang w:eastAsia="ru-RU"/>
              </w:rPr>
              <w:br/>
              <w:t>____________________________</w:t>
            </w:r>
            <w:r w:rsidRPr="009A542B">
              <w:rPr>
                <w:rFonts w:ascii="Times New Roman" w:eastAsia="Times New Roman" w:hAnsi="Times New Roman" w:cs="Times New Roman"/>
                <w:sz w:val="24"/>
                <w:szCs w:val="24"/>
                <w:lang w:eastAsia="ru-RU"/>
              </w:rPr>
              <w:br/>
              <w:t>(елді мекен атауы, тұрғылықты</w:t>
            </w:r>
            <w:r w:rsidRPr="009A542B">
              <w:rPr>
                <w:rFonts w:ascii="Times New Roman" w:eastAsia="Times New Roman" w:hAnsi="Times New Roman" w:cs="Times New Roman"/>
                <w:sz w:val="24"/>
                <w:szCs w:val="24"/>
                <w:lang w:eastAsia="ru-RU"/>
              </w:rPr>
              <w:br/>
              <w:t>мекенжайы, телефоны)</w:t>
            </w:r>
          </w:p>
          <w:p w:rsidR="009A542B" w:rsidRPr="009A542B" w:rsidRDefault="009A542B" w:rsidP="009A54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542B">
              <w:rPr>
                <w:rFonts w:ascii="Times New Roman" w:eastAsia="Times New Roman" w:hAnsi="Times New Roman" w:cs="Times New Roman"/>
                <w:sz w:val="24"/>
                <w:szCs w:val="24"/>
                <w:lang w:eastAsia="ru-RU"/>
              </w:rPr>
              <w:t> </w:t>
            </w:r>
          </w:p>
        </w:tc>
      </w:tr>
    </w:tbl>
    <w:p w:rsidR="009A542B" w:rsidRPr="009A542B" w:rsidRDefault="009A542B" w:rsidP="009A542B">
      <w:pPr>
        <w:shd w:val="clear" w:color="auto" w:fill="FFFFFF"/>
        <w:spacing w:before="100" w:beforeAutospacing="1" w:after="100" w:afterAutospacing="1" w:line="240" w:lineRule="auto"/>
        <w:jc w:val="center"/>
        <w:rPr>
          <w:rFonts w:ascii="Tahoma" w:eastAsia="Times New Roman" w:hAnsi="Tahoma" w:cs="Tahoma"/>
          <w:color w:val="838383"/>
          <w:sz w:val="17"/>
          <w:szCs w:val="17"/>
          <w:lang w:eastAsia="ru-RU"/>
        </w:rPr>
      </w:pPr>
      <w:r w:rsidRPr="009A542B">
        <w:rPr>
          <w:rFonts w:ascii="Tahoma" w:eastAsia="Times New Roman" w:hAnsi="Tahoma" w:cs="Tahoma"/>
          <w:b/>
          <w:bCs/>
          <w:color w:val="838383"/>
          <w:sz w:val="17"/>
          <w:szCs w:val="17"/>
          <w:lang w:eastAsia="ru-RU"/>
        </w:rPr>
        <w:t>Өтініш</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Ескерту. 2-қосымша жаңа редакцияда – ҚР Білім және ғылым министрінің 07.10.2019 № 435 (алғаш ресми жарияланған күнінен кейін күнтізбелік он күн өткен соң қолданысқа енгізіледі) бұйрығымен.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Менің кәмелет жасқа толмаған____________________________________</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lastRenderedPageBreak/>
        <w:t>       (Т.А.Ә. (бар болғанда) туған күні және жеке сәйкестендіру нөмері) (мектеп № және сынып  литерін көрсету) оқитын баламды (оқу жылын көрсету) тегін тамақтандырумен қамтамасыз етілетін білім алушылар мен тәрбиеленушілердің тізіміне қосуды сұраймын.</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w:t>
      </w:r>
    </w:p>
    <w:p w:rsidR="009A542B" w:rsidRPr="009A542B" w:rsidRDefault="009A542B" w:rsidP="009A542B">
      <w:pPr>
        <w:shd w:val="clear" w:color="auto" w:fill="FFFFFF"/>
        <w:spacing w:before="100" w:beforeAutospacing="1" w:after="100" w:afterAutospacing="1" w:line="240" w:lineRule="auto"/>
        <w:rPr>
          <w:rFonts w:ascii="Tahoma" w:eastAsia="Times New Roman" w:hAnsi="Tahoma" w:cs="Tahoma"/>
          <w:color w:val="838383"/>
          <w:sz w:val="17"/>
          <w:szCs w:val="17"/>
          <w:lang w:eastAsia="ru-RU"/>
        </w:rPr>
      </w:pPr>
      <w:r w:rsidRPr="009A542B">
        <w:rPr>
          <w:rFonts w:ascii="Tahoma" w:eastAsia="Times New Roman" w:hAnsi="Tahoma" w:cs="Tahoma"/>
          <w:color w:val="838383"/>
          <w:sz w:val="17"/>
          <w:szCs w:val="17"/>
          <w:lang w:eastAsia="ru-RU"/>
        </w:rPr>
        <w:t>      "___" _____________20__ жыл                  азаматтың (азаматшаның) қолы</w:t>
      </w:r>
    </w:p>
    <w:p w:rsidR="00AD74BF" w:rsidRDefault="00AD74BF">
      <w:bookmarkStart w:id="0" w:name="_GoBack"/>
      <w:bookmarkEnd w:id="0"/>
    </w:p>
    <w:sectPr w:rsidR="00AD7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6416D"/>
    <w:multiLevelType w:val="multilevel"/>
    <w:tmpl w:val="4622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2B"/>
    <w:rsid w:val="009A542B"/>
    <w:rsid w:val="00AD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4D6C1-8DE9-48B6-AABF-0BCBB013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9A542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A542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A5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542B"/>
    <w:rPr>
      <w:b/>
      <w:bCs/>
    </w:rPr>
  </w:style>
  <w:style w:type="character" w:styleId="a5">
    <w:name w:val="Hyperlink"/>
    <w:basedOn w:val="a0"/>
    <w:uiPriority w:val="99"/>
    <w:semiHidden/>
    <w:unhideWhenUsed/>
    <w:rsid w:val="009A542B"/>
    <w:rPr>
      <w:color w:val="0000FF"/>
      <w:u w:val="single"/>
    </w:rPr>
  </w:style>
  <w:style w:type="character" w:customStyle="1" w:styleId="viewnratl">
    <w:name w:val="viewn_rat_l"/>
    <w:basedOn w:val="a0"/>
    <w:rsid w:val="009A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02684">
      <w:bodyDiv w:val="1"/>
      <w:marLeft w:val="0"/>
      <w:marRight w:val="0"/>
      <w:marTop w:val="0"/>
      <w:marBottom w:val="0"/>
      <w:divBdr>
        <w:top w:val="none" w:sz="0" w:space="0" w:color="auto"/>
        <w:left w:val="none" w:sz="0" w:space="0" w:color="auto"/>
        <w:bottom w:val="none" w:sz="0" w:space="0" w:color="auto"/>
        <w:right w:val="none" w:sz="0" w:space="0" w:color="auto"/>
      </w:divBdr>
      <w:divsChild>
        <w:div w:id="401950457">
          <w:marLeft w:val="0"/>
          <w:marRight w:val="0"/>
          <w:marTop w:val="0"/>
          <w:marBottom w:val="300"/>
          <w:divBdr>
            <w:top w:val="single" w:sz="6" w:space="0" w:color="DADADA"/>
            <w:left w:val="single" w:sz="6" w:space="0" w:color="DADADA"/>
            <w:bottom w:val="single" w:sz="6" w:space="0" w:color="DADADA"/>
            <w:right w:val="single" w:sz="6" w:space="0" w:color="DADADA"/>
          </w:divBdr>
          <w:divsChild>
            <w:div w:id="908536968">
              <w:marLeft w:val="0"/>
              <w:marRight w:val="0"/>
              <w:marTop w:val="0"/>
              <w:marBottom w:val="0"/>
              <w:divBdr>
                <w:top w:val="none" w:sz="0" w:space="0" w:color="auto"/>
                <w:left w:val="none" w:sz="0" w:space="0" w:color="auto"/>
                <w:bottom w:val="none" w:sz="0" w:space="0" w:color="auto"/>
                <w:right w:val="none" w:sz="0" w:space="0" w:color="auto"/>
              </w:divBdr>
              <w:divsChild>
                <w:div w:id="1915893245">
                  <w:marLeft w:val="0"/>
                  <w:marRight w:val="0"/>
                  <w:marTop w:val="0"/>
                  <w:marBottom w:val="0"/>
                  <w:divBdr>
                    <w:top w:val="none" w:sz="0" w:space="0" w:color="auto"/>
                    <w:left w:val="none" w:sz="0" w:space="0" w:color="auto"/>
                    <w:bottom w:val="none" w:sz="0" w:space="0" w:color="auto"/>
                    <w:right w:val="none" w:sz="0" w:space="0" w:color="auto"/>
                  </w:divBdr>
                  <w:divsChild>
                    <w:div w:id="17240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0397">
              <w:marLeft w:val="0"/>
              <w:marRight w:val="0"/>
              <w:marTop w:val="0"/>
              <w:marBottom w:val="0"/>
              <w:divBdr>
                <w:top w:val="single" w:sz="6" w:space="2" w:color="DCDCDC"/>
                <w:left w:val="none" w:sz="0" w:space="0" w:color="auto"/>
                <w:bottom w:val="none" w:sz="0" w:space="0" w:color="auto"/>
                <w:right w:val="none" w:sz="0" w:space="0" w:color="auto"/>
              </w:divBdr>
              <w:divsChild>
                <w:div w:id="1690832046">
                  <w:marLeft w:val="0"/>
                  <w:marRight w:val="0"/>
                  <w:marTop w:val="0"/>
                  <w:marBottom w:val="0"/>
                  <w:divBdr>
                    <w:top w:val="none" w:sz="0" w:space="0" w:color="auto"/>
                    <w:left w:val="none" w:sz="0" w:space="0" w:color="auto"/>
                    <w:bottom w:val="none" w:sz="0" w:space="0" w:color="auto"/>
                    <w:right w:val="none" w:sz="0" w:space="0" w:color="auto"/>
                  </w:divBdr>
                </w:div>
                <w:div w:id="2022196228">
                  <w:marLeft w:val="0"/>
                  <w:marRight w:val="0"/>
                  <w:marTop w:val="0"/>
                  <w:marBottom w:val="0"/>
                  <w:divBdr>
                    <w:top w:val="none" w:sz="0" w:space="0" w:color="auto"/>
                    <w:left w:val="none" w:sz="0" w:space="0" w:color="auto"/>
                    <w:bottom w:val="none" w:sz="0" w:space="0" w:color="auto"/>
                    <w:right w:val="none" w:sz="0" w:space="0" w:color="auto"/>
                  </w:divBdr>
                </w:div>
                <w:div w:id="19243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4567">
          <w:marLeft w:val="0"/>
          <w:marRight w:val="0"/>
          <w:marTop w:val="0"/>
          <w:marBottom w:val="300"/>
          <w:divBdr>
            <w:top w:val="single" w:sz="6" w:space="0" w:color="DADADA"/>
            <w:left w:val="single" w:sz="6" w:space="0" w:color="DADADA"/>
            <w:bottom w:val="single" w:sz="6" w:space="0" w:color="DADADA"/>
            <w:right w:val="single" w:sz="6" w:space="0" w:color="DADADA"/>
          </w:divBdr>
          <w:divsChild>
            <w:div w:id="1226450810">
              <w:marLeft w:val="0"/>
              <w:marRight w:val="0"/>
              <w:marTop w:val="0"/>
              <w:marBottom w:val="0"/>
              <w:divBdr>
                <w:top w:val="none" w:sz="0" w:space="0" w:color="auto"/>
                <w:left w:val="none" w:sz="0" w:space="0" w:color="auto"/>
                <w:bottom w:val="single" w:sz="6" w:space="4" w:color="DCDCDC"/>
                <w:right w:val="none" w:sz="0" w:space="0" w:color="auto"/>
              </w:divBdr>
              <w:divsChild>
                <w:div w:id="1360813117">
                  <w:marLeft w:val="0"/>
                  <w:marRight w:val="0"/>
                  <w:marTop w:val="0"/>
                  <w:marBottom w:val="0"/>
                  <w:divBdr>
                    <w:top w:val="none" w:sz="0" w:space="0" w:color="auto"/>
                    <w:left w:val="none" w:sz="0" w:space="0" w:color="auto"/>
                    <w:bottom w:val="none" w:sz="0" w:space="0" w:color="auto"/>
                    <w:right w:val="none" w:sz="0" w:space="0" w:color="auto"/>
                  </w:divBdr>
                </w:div>
                <w:div w:id="439953816">
                  <w:marLeft w:val="0"/>
                  <w:marRight w:val="0"/>
                  <w:marTop w:val="0"/>
                  <w:marBottom w:val="0"/>
                  <w:divBdr>
                    <w:top w:val="none" w:sz="0" w:space="0" w:color="auto"/>
                    <w:left w:val="none" w:sz="0" w:space="0" w:color="auto"/>
                    <w:bottom w:val="none" w:sz="0" w:space="0" w:color="auto"/>
                    <w:right w:val="none" w:sz="0" w:space="0" w:color="auto"/>
                  </w:divBdr>
                  <w:divsChild>
                    <w:div w:id="116023432">
                      <w:marLeft w:val="0"/>
                      <w:marRight w:val="120"/>
                      <w:marTop w:val="0"/>
                      <w:marBottom w:val="0"/>
                      <w:divBdr>
                        <w:top w:val="none" w:sz="0" w:space="0" w:color="auto"/>
                        <w:left w:val="none" w:sz="0" w:space="0" w:color="auto"/>
                        <w:bottom w:val="none" w:sz="0" w:space="0" w:color="auto"/>
                        <w:right w:val="none" w:sz="0" w:space="0" w:color="auto"/>
                      </w:divBdr>
                      <w:divsChild>
                        <w:div w:id="1754008373">
                          <w:marLeft w:val="0"/>
                          <w:marRight w:val="0"/>
                          <w:marTop w:val="120"/>
                          <w:marBottom w:val="0"/>
                          <w:divBdr>
                            <w:top w:val="none" w:sz="0" w:space="0" w:color="auto"/>
                            <w:left w:val="none" w:sz="0" w:space="0" w:color="auto"/>
                            <w:bottom w:val="none" w:sz="0" w:space="0" w:color="auto"/>
                            <w:right w:val="none" w:sz="0" w:space="0" w:color="auto"/>
                          </w:divBdr>
                          <w:divsChild>
                            <w:div w:id="1265268710">
                              <w:marLeft w:val="0"/>
                              <w:marRight w:val="0"/>
                              <w:marTop w:val="0"/>
                              <w:marBottom w:val="0"/>
                              <w:divBdr>
                                <w:top w:val="none" w:sz="0" w:space="0" w:color="auto"/>
                                <w:left w:val="none" w:sz="0" w:space="0" w:color="auto"/>
                                <w:bottom w:val="none" w:sz="0" w:space="0" w:color="auto"/>
                                <w:right w:val="none" w:sz="0" w:space="0" w:color="auto"/>
                              </w:divBdr>
                              <w:divsChild>
                                <w:div w:id="1117138662">
                                  <w:marLeft w:val="0"/>
                                  <w:marRight w:val="0"/>
                                  <w:marTop w:val="0"/>
                                  <w:marBottom w:val="0"/>
                                  <w:divBdr>
                                    <w:top w:val="none" w:sz="0" w:space="0" w:color="auto"/>
                                    <w:left w:val="none" w:sz="0" w:space="0" w:color="auto"/>
                                    <w:bottom w:val="none" w:sz="0" w:space="0" w:color="auto"/>
                                    <w:right w:val="none" w:sz="0" w:space="0" w:color="auto"/>
                                  </w:divBdr>
                                  <w:divsChild>
                                    <w:div w:id="3700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2835">
              <w:marLeft w:val="0"/>
              <w:marRight w:val="0"/>
              <w:marTop w:val="0"/>
              <w:marBottom w:val="0"/>
              <w:divBdr>
                <w:top w:val="none" w:sz="0" w:space="0" w:color="auto"/>
                <w:left w:val="none" w:sz="0" w:space="0" w:color="auto"/>
                <w:bottom w:val="none" w:sz="0" w:space="0" w:color="auto"/>
                <w:right w:val="none" w:sz="0" w:space="0" w:color="auto"/>
              </w:divBdr>
              <w:divsChild>
                <w:div w:id="418062961">
                  <w:marLeft w:val="0"/>
                  <w:marRight w:val="0"/>
                  <w:marTop w:val="0"/>
                  <w:marBottom w:val="0"/>
                  <w:divBdr>
                    <w:top w:val="none" w:sz="0" w:space="0" w:color="auto"/>
                    <w:left w:val="none" w:sz="0" w:space="0" w:color="auto"/>
                    <w:bottom w:val="none" w:sz="0" w:space="0" w:color="auto"/>
                    <w:right w:val="none" w:sz="0" w:space="0" w:color="auto"/>
                  </w:divBdr>
                  <w:divsChild>
                    <w:div w:id="8366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st-sch9.kz/" TargetMode="External"/><Relationship Id="rId3" Type="http://schemas.openxmlformats.org/officeDocument/2006/relationships/settings" Target="settings.xml"/><Relationship Id="rId7" Type="http://schemas.openxmlformats.org/officeDocument/2006/relationships/hyperlink" Target="http://kst-sch9.kz/" TargetMode="External"/><Relationship Id="rId12" Type="http://schemas.openxmlformats.org/officeDocument/2006/relationships/hyperlink" Target="http://kst-sch9.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st-sch9.kz/main/3536-tamatandyru.html" TargetMode="External"/><Relationship Id="rId11" Type="http://schemas.openxmlformats.org/officeDocument/2006/relationships/hyperlink" Target="http://kst-sch9.kz/" TargetMode="External"/><Relationship Id="rId5" Type="http://schemas.openxmlformats.org/officeDocument/2006/relationships/hyperlink" Target="http://kst-sch9.kz/nsaulytar/3537-lager.html" TargetMode="External"/><Relationship Id="rId15" Type="http://schemas.openxmlformats.org/officeDocument/2006/relationships/hyperlink" Target="http://kst-sch9.kz/nsaulytar/" TargetMode="External"/><Relationship Id="rId10" Type="http://schemas.openxmlformats.org/officeDocument/2006/relationships/hyperlink" Target="http://kst-sch9.kz/" TargetMode="External"/><Relationship Id="rId4" Type="http://schemas.openxmlformats.org/officeDocument/2006/relationships/webSettings" Target="webSettings.xml"/><Relationship Id="rId9" Type="http://schemas.openxmlformats.org/officeDocument/2006/relationships/hyperlink" Target="http://kst-sch9.kz/" TargetMode="External"/><Relationship Id="rId14" Type="http://schemas.openxmlformats.org/officeDocument/2006/relationships/hyperlink" Target="http://kst-sch9.kz/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6145</Words>
  <Characters>35029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2020-01-31T05:36:00Z</dcterms:created>
  <dcterms:modified xsi:type="dcterms:W3CDTF">2020-01-31T05:38:00Z</dcterms:modified>
</cp:coreProperties>
</file>